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lang w:eastAsia="ar-SA"/>
        </w:rPr>
        <w:t xml:space="preserve">            </w:t>
      </w:r>
      <w:r w:rsidR="004E4AED">
        <w:rPr>
          <w:noProof/>
          <w:lang w:eastAsia="ru-RU"/>
        </w:rPr>
        <w:lastRenderedPageBreak/>
        <w:drawing>
          <wp:inline distT="0" distB="0" distL="0" distR="0" wp14:anchorId="60A391AC" wp14:editId="2D391637">
            <wp:extent cx="5940425" cy="9298057"/>
            <wp:effectExtent l="0" t="0" r="3175" b="0"/>
            <wp:docPr id="2" name="Рисунок 2" descr="https://sun9-67.userapi.com/impg/9QymfcPsAvqPL1nZ3XVhXoiYdiswQQd8fcTeqA/i6GLQHCQAMo.jpg?size=690x1080&amp;quality=95&amp;sign=8f2b2a0f17ea77348d94ada74b1bd6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9QymfcPsAvqPL1nZ3XVhXoiYdiswQQd8fcTeqA/i6GLQHCQAMo.jpg?size=690x1080&amp;quality=95&amp;sign=8f2b2a0f17ea77348d94ada74b1bd6c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libri" w:eastAsia="Calibri" w:hAnsi="Calibri" w:cs="Times New Roman"/>
          <w:lang w:eastAsia="ar-SA"/>
        </w:rPr>
        <w:t xml:space="preserve">     </w:t>
      </w:r>
      <w:r>
        <w:rPr>
          <w:rFonts w:ascii="Calibri" w:eastAsia="Calibri" w:hAnsi="Calibri" w:cs="Times New Roman"/>
          <w:lang w:eastAsia="ar-SA"/>
        </w:rPr>
        <w:lastRenderedPageBreak/>
        <w:t xml:space="preserve">                                                                   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Целевой раздел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E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 Пояснительная записка…………………………………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……………….........................2-4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Значимые для разработки и реализации программы характеристики особенностей развития детей 4-5 лет………………................................................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...............................4-5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Промежуточные планируемые результаты освоения программ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ы..............................5-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Содержательный </w:t>
      </w:r>
      <w:proofErr w:type="gramStart"/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……………………………………...……………………...</w:t>
      </w:r>
      <w:r w:rsidR="003E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-44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Программные задачи по образовательным областям…….............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............................7-24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Особенности планирования образовательного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процесса….</w:t>
      </w:r>
      <w:proofErr w:type="gramEnd"/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.……...........................24-26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Перспективное планиро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вание…………………………………</w:t>
      </w:r>
      <w:proofErr w:type="gramStart"/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………………...26-38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Особенности взаимодействия с семь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воспитанников…………………………...39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-44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 разде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л………………………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.………………………………</w:t>
      </w:r>
      <w:r w:rsidR="003E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-49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Проектирование образовательного процесса в соответствии с контингентом воспитанников, их индивидуальными и возрастными особенностями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proofErr w:type="gramStart"/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……………………45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-47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Циклограмма непосредственной организованной образовательной деятельности с детьми………………………….........................................................</w:t>
      </w:r>
      <w:r w:rsidR="003E284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Особенности организации развивающей предметно-пространственной среды………………………………………………………………………………………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3.4 Примерный перечень основных государственных и народных праздников, памятных дат в календарном плане воспитательной работы в ДОО…………………………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.48-49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3.5 Информационно – методическое обеспечение…………………………………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.49-51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Пояснительная записка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 2012 № 273 – ФЗ «Об образовании в Российской Федерации», в образовательной программе должны быть представлены рабочие программы учебных предметов.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– локальный акт образовательного учреждения.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средней группы № 13 разработана в соответствии с основными нормативно-правовыми документами: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–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2020г. № 28 (зарегистрировано Министерством юстиции Российской Федерации 18 декабря 2020г., регистрационный № 61573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),действующий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января 2027 г.;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программой дошкольного образования.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дошкольного образования МАДОУ "Детский сад №15" г. Череповца.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реализации Программы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достигается через решение следующих 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программа предусматривает: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включение воспитанников в процессы ознакомления с региональными особенностями Вологодского края. Особое внимание уделяется развитию познавательных интересов и исследовательской деятельности воспитанников.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ориентировка дошкольников с старшей и подготовительной групп,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 части, определяемой участниками образовательных отношений: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духовно-нравственной культуры ребенка, формирование ценностных ориентаций средствами традиционной народной культуры родного края;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мотивов и личностных качеств детей на основе ценностного отношения социальному миру;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осознанной системы знаний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детей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окружающем мире, основных социальных взаимосвязях и нравственных установках, с обязательным объемом краеведческого материала, как части общей системы знаний;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художественно-эстетического восприятия и образного мышления;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обогащение опыта познавательной деятельности, направленной на освоение окружающей среды средствами изобразительного искусства;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музейной культуры, обогащение опыта освоения музейного памятника и развития музейной коммуникации, ценностного отношения к музейным предметам и музею в целом;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 для проявления детьми эстетических интересов и формирование эстетических предпочтений.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используются следующие современные педагогические технологии: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Игровые,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Проектная деятельность,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Исследовательская деятельность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с авторскими пособиями («Блоки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«Палочки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и подходы к формированию Программы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следующих принципах ДО, установленных ФГОС ДО: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 (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вместе - взрослые);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признание ребенка полноценным участником (субъектом) образовательных отношений;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ДОО с семьей;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ребенка в различных видах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учет этнокультурной ситуации развития детей.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Значимые для разработки и реализации Программы характеристики особенностей развития детей 4-5 лет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Происходит дальнейший рост и развитие детского организма, совершенствуются физиологические функции и процессы.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 формируется костно-мышечная система.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Продолжает расширяться круг общения ребенка с миром взрослых и детей.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Возникает противоречие между желаниями ребёнка и его возможностями.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Возникает и развивается новая форма общения со взрослым — общение на познавательные темы.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пятом году жизни ребёнок постепенно начинает осознавать своё положение среди сверстников.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Познавательное развитие продолжается по следующим направлениям: расширяются и качественно изменяются способы и средства </w:t>
      </w:r>
      <w:r w:rsidR="00B30F27"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ребёнка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окружающей обстановке, содержательно обогащаются представления и знания его о мире.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явлений, что позволяет им каждый день делать удивительные «открытия».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 5 годам начинает формироваться произвольность — в игре, рисовании, конструировании и др. (деятельность по замыслу).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-Развиваются начала эстетического отношения к миру (природе, окружающей предметной среде, людям). Ребенка отличают целостность и эмоциональность восприятия образов искусства, попытки понять их содержание.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детей 20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здоровья детей группы</w:t>
      </w: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7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41"/>
        <w:gridCol w:w="341"/>
        <w:gridCol w:w="424"/>
        <w:gridCol w:w="425"/>
        <w:gridCol w:w="1253"/>
        <w:gridCol w:w="1441"/>
        <w:gridCol w:w="1479"/>
        <w:gridCol w:w="1201"/>
        <w:gridCol w:w="1001"/>
      </w:tblGrid>
      <w:tr w:rsidR="000A4C4B" w:rsidRPr="000A4C4B" w:rsidTr="000A4C4B">
        <w:trPr>
          <w:trHeight w:val="644"/>
          <w:jc w:val="center"/>
        </w:trPr>
        <w:tc>
          <w:tcPr>
            <w:tcW w:w="1361" w:type="dxa"/>
            <w:vMerge w:val="restart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  <w:tc>
          <w:tcPr>
            <w:tcW w:w="841" w:type="dxa"/>
            <w:vMerge w:val="restart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443" w:type="dxa"/>
            <w:gridSpan w:val="4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  <w:tc>
          <w:tcPr>
            <w:tcW w:w="5122" w:type="dxa"/>
            <w:gridSpan w:val="4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  <w:proofErr w:type="spellEnd"/>
          </w:p>
        </w:tc>
      </w:tr>
      <w:tr w:rsidR="000A4C4B" w:rsidRPr="000A4C4B" w:rsidTr="000A4C4B">
        <w:trPr>
          <w:trHeight w:val="710"/>
          <w:jc w:val="center"/>
        </w:trPr>
        <w:tc>
          <w:tcPr>
            <w:tcW w:w="1361" w:type="dxa"/>
            <w:vMerge/>
            <w:tcBorders>
              <w:top w:val="nil"/>
            </w:tcBorders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5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5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spellEnd"/>
          </w:p>
        </w:tc>
        <w:tc>
          <w:tcPr>
            <w:tcW w:w="144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осанки</w:t>
            </w:r>
            <w:proofErr w:type="spellEnd"/>
          </w:p>
        </w:tc>
        <w:tc>
          <w:tcPr>
            <w:tcW w:w="147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120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аллергия</w:t>
            </w:r>
            <w:proofErr w:type="spellEnd"/>
          </w:p>
        </w:tc>
        <w:tc>
          <w:tcPr>
            <w:tcW w:w="100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spellEnd"/>
          </w:p>
        </w:tc>
      </w:tr>
      <w:tr w:rsidR="000A4C4B" w:rsidRPr="000A4C4B" w:rsidTr="000A4C4B">
        <w:trPr>
          <w:trHeight w:val="990"/>
          <w:jc w:val="center"/>
        </w:trPr>
        <w:tc>
          <w:tcPr>
            <w:tcW w:w="136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spellEnd"/>
          </w:p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84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соблюдением Федеральный закон N 152-ФЗ "О персональных данных"‎ все данные находятся у педагогов.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Полученные данные о состоянии здоровья воспитанников определяют один из ведущих приоритетов в реализации образовательной программы – физическое развитие и оздоровление воспитанников.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информации о состоянии здоровья воспитанников в программе учтены возрастные и индивидуальные особенности детей (табл. 2)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особенности детей группы</w:t>
      </w: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053"/>
        <w:gridCol w:w="1211"/>
        <w:gridCol w:w="2853"/>
        <w:gridCol w:w="2405"/>
      </w:tblGrid>
      <w:tr w:rsidR="000A4C4B" w:rsidRPr="000A4C4B" w:rsidTr="000A4C4B">
        <w:trPr>
          <w:trHeight w:val="28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возраст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темперамента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</w:tr>
      <w:tr w:rsidR="000A4C4B" w:rsidRPr="000A4C4B" w:rsidTr="000A4C4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1A16EE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Сангвинический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Холерический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Флегматический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Меланхолический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Застенчивость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соблюдением Федеральный закон N 152-ФЗ "О персональных данных"‎ все данные находятся у педагогов. 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Промежуточные планируемые результаты освоения программы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стремится к самостоятельному осуществлению процессов личной гигиены, их правильной организации;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без напоминания взрослого здоровается и прощается, говорит "спасибо" и "пожалуйста";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познает правила безопасного поведения и стремится их выполнять в повседневной жизни;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самостоятелен в самообслуживании;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рассказать о предмете, его назначении и особенностях, о том, как он был создан;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Содержательный раздел.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Программные задачи по образовательным областям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35133534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развитие.</w:t>
      </w:r>
      <w:bookmarkEnd w:id="1"/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сфере социальных отношений: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самооценку, уверенность в своих силах, стремление к самостоятельности;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отношение ко взрослым и детям;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области формирования основ гражданственности и патриотизма: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Родине, символам страны, памятным датам;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гордость за достижения страны в области спорта, науки, искусства и других областях;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детей к основным достопримечательностями населенного пункта, в котором они живут.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сфере трудового воспитания: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области формирования основ безопасного поведения: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простейшими способами безопасного поведения в опасных ситуациях;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образовательной деятельности.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социальных отношений.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эмпатийного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поведения) в ответ на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формирования основ гражданственности и патриотизма.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трудового воспитания.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мультиварка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формирования основ безопасности поведения.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«Социально-коммуникативное развитие»</w:t>
      </w:r>
      <w:r w:rsidRPr="000A4C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своей семье, своему населенному пункту, родному краю, своей стране;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  <w:bookmarkStart w:id="2" w:name="_Toc135133535"/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развитие.</w:t>
      </w:r>
      <w:bookmarkEnd w:id="2"/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области познавательного развития основными задачами образовательной деятельности являются: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образовательной деятельности.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Сенсорные эталоны и познавательные действия: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описывать предметы по 3 - 4 основным свойствам.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Математические представления: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Окружающий мир: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ребенку существующие в окружающем мире простые закономерности и зависимости,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Природа: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огородом и садом, способствует накоплению положительных впечатлений ребенка о природе.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совокупных задач воспитания в рамках образовательной области «Познавательное развитие»</w:t>
      </w:r>
      <w:r w:rsidRPr="000A4C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людям ‒ представителям разных народов России независимо от их этнической принадлежности;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35133536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  <w:bookmarkEnd w:id="3"/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области речевого развития основными задачами образовательной деятельности являются: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словаря: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Звуковая культура речи: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Грамматический строй речи: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Связная речь: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встрече гостей. Развивать коммуникативно-речевые умения у детей (умение вступить, поддержать и завершить общение).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детей к обучению грамоте: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Интерес к художественной литературе: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опыт восприятия жанров фольклора (загадки, считалки,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ценностное отношение к книге, уважение к творчеству писателей и иллюстраторов.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образовательной деятельности.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словаря: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Звуковая культура речи: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словопроизношением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Грамматический строй речи: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Связная речь: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предметах и повествовательные рассказы из личного опыта; использовать элементарные формы объяснительной речи;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детей к обучению грамоте: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совокупных задач воспитания в рамках образовательной области «Речевое развитие»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приобщение детей к ценностям «Культура» и «Красота», что предполагает: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135133537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развитие.</w:t>
      </w:r>
      <w:bookmarkEnd w:id="4"/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приобщение к искусству: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умение сравнивать произведения различных видов искусства;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отзывчивость и эстетическое сопереживание на красоту окружающей действительности;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искусству как виду творческой деятельности человека;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понимание красоты произведений искусства, потребность общения с искусством;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приобщать детей к лучшим образцам отечественного и мирового искусства.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изобразительная деятельность: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умение рассматривать и обследовать предметы, в том числе с помощью рук;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художественно-творческие способности у детей в различных видах изобразительной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конструктивная деятельность: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у детей сооружать постройки из крупного и мелкого строительного материала;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конструированию из бумаги;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изготовлению поделок из природного материала.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музыкальная деятельность: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детей;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музыкальность детей;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любовь к высокохудожественной музыке;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 детей интерес к пению;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освоению детьми приемов игры на детских музыкальных инструментах;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желание детей самостоятельно заниматься музыкальной деятельностью;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театрализованная деятельность: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к театрализованной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элементам художественно-образных выразительных средств (интонация, мимика, пантомимика);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различными видами театра (кукольный, музыкальный, детский, театр зверей и другое);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интерес творческим проявлениям в игре и игровому общению со сверстниками.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6) культурно-досуговая деятельность: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организовывать свободное время с пользой;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развлечениям, знакомящим с культурой и традициями народов страны;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чувства причастности к событиям, происходящим в стране;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индивидуальные творческие способности и художественные наклонности ребенка;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образовательной деятельности.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искусству.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анималистика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портреты человека и бытовые сценки.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Педагог знакомит детей с произведениями народного искусства (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сказки, загадки, песни, хороводы,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изделия народного декоративно-прикладного искусства).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Рисование: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Народное декоративно-прикладное искусство: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филимоновских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узоров. Учит детей использовать дымковские 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Лепка: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прищипыванию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прищипыванию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Аппликация: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скругления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деятельность.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крупного и мелкого строительного материала, использовать детали разного цвета для создания и украшения построек.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деятельность.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инсценированию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 и постановке небольших музыкальных спектаклей.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Игра на детских музыкальных инструментах: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реализации музыкальных способностей ребенка в повседневной жизни и различных видах досуговой деятельности (праздники, развлечения и другое).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Культурно-досуговая деятельность.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приобщение детей к ценностям «Культура» и «Красота», что предполагает: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35133538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  <w:bookmarkEnd w:id="5"/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образовательной деятельности.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движения: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веревку или дугу, не касаясь руками пола прямо и боком;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30 - 40 м в чередовании с ходьбой 2 - 3 раза; медленный бег 150 - 200 м; бег на скорость 20 м; челночный бег 2x5 м;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перебегание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подгруппами по 5 - 6 человек с одной стороны площадки на другую; бег врассыпную с ловлей 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лыжах: скользящим шагом, повороты на месте, подъем на гору "ступающим шагом" и "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основ здорового образа жизни: педагог уточняет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Активный отдых.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музыкальноритмические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танцевальные упражнения.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«Физическое развитие»</w:t>
      </w:r>
      <w:r w:rsidRPr="000A4C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«Здоровье», что предполагает: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ребёнка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основных гигиенических навыков, представлений о здоровом образе жизни.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Особенности планирования образовательного процесса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- пятидневный, с 6.30 до 18.30, с 12 – часовым пребыванием детей в учреждении; выходные дни – суббота, воскресенье.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организации жизнедеятельности воспитанников в группе в возрасте от 4до 5 лет являются следующие режимы дня: режим дня на холодный 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тѐплый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года, режим двигательной активности.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35 недель (таблица 3). Реализация одной темы осуществляется примерно в недельный срок.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 </w:t>
      </w:r>
      <w:proofErr w:type="spellStart"/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-образовательного процесса в группе</w:t>
      </w: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pPr w:leftFromText="180" w:rightFromText="180" w:vertAnchor="text" w:horzAnchor="margin" w:tblpXSpec="center" w:tblpY="278"/>
        <w:tblW w:w="10031" w:type="dxa"/>
        <w:tblLayout w:type="fixed"/>
        <w:tblLook w:val="0000" w:firstRow="0" w:lastRow="0" w:firstColumn="0" w:lastColumn="0" w:noHBand="0" w:noVBand="0"/>
      </w:tblPr>
      <w:tblGrid>
        <w:gridCol w:w="2410"/>
        <w:gridCol w:w="2548"/>
        <w:gridCol w:w="2835"/>
        <w:gridCol w:w="2238"/>
      </w:tblGrid>
      <w:tr w:rsidR="000A4C4B" w:rsidRPr="000A4C4B" w:rsidTr="000A4C4B">
        <w:trPr>
          <w:trHeight w:val="1"/>
        </w:trPr>
        <w:tc>
          <w:tcPr>
            <w:tcW w:w="4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0A4C4B" w:rsidRPr="000A4C4B" w:rsidTr="000A4C4B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(образовательные, развивающие, воспитательные)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цель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и т.д.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родителей в образовательную деятельность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психолого-педагогической компетентности родителей в вопросах развития, обучения и воспитания детей</w:t>
            </w:r>
          </w:p>
          <w:p w:rsid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  <w:p w:rsidR="002215C6" w:rsidRPr="002215C6" w:rsidRDefault="002215C6" w:rsidP="002215C6">
            <w:pPr>
              <w:widowControl w:val="0"/>
              <w:autoSpaceDE w:val="0"/>
              <w:autoSpaceDN w:val="0"/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215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</w:t>
            </w:r>
            <w:r w:rsidRPr="002215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экскурсии,</w:t>
            </w:r>
            <w:r w:rsidRPr="002215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15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5C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поделок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, </w:t>
            </w:r>
            <w:r w:rsidRPr="002215C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досуговые</w:t>
            </w:r>
          </w:p>
          <w:p w:rsidR="002215C6" w:rsidRDefault="002215C6" w:rsidP="0022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B30F27" w:rsidRPr="000A4C4B" w:rsidRDefault="002215C6" w:rsidP="0022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музей</w:t>
            </w: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деятельно, проводят физкультминутку. Перерывы между периодами непрерывной образовательной деятельности – не менее 10 минут.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года (январь – февраль) для воспитанников организуются недельные каникулы, во время которых проводят непосредственно образовательную деятельность только эстетически – оздоровительного цикла. В летний период непосредственно образовательную деятельность не проводят. Предпочтение отдаётся спортивным и подвижным играм, спортивным праздникам, экскурсиям, увеличивается продолжительность прогулок. 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(вторник, среда).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утомления детей её сочетают с образовательной деятельностью, направленной на физическое и художественно-эстетическое развитие.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</w:t>
      </w:r>
      <w:proofErr w:type="spell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соответствии с ФГОС ДО (табл. 4).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совместных видов деятельности в режимных процессах.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tbl>
      <w:tblPr>
        <w:tblStyle w:val="a3"/>
        <w:tblW w:w="10119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1690"/>
        <w:gridCol w:w="1690"/>
        <w:gridCol w:w="1690"/>
        <w:gridCol w:w="1690"/>
        <w:gridCol w:w="1690"/>
        <w:gridCol w:w="1298"/>
      </w:tblGrid>
      <w:tr w:rsidR="000A4C4B" w:rsidRPr="000A4C4B" w:rsidTr="000A4C4B">
        <w:trPr>
          <w:jc w:val="center"/>
        </w:trPr>
        <w:tc>
          <w:tcPr>
            <w:tcW w:w="371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</w:t>
            </w:r>
            <w:r w:rsidRPr="00C025A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</w:t>
            </w:r>
            <w:proofErr w:type="spellEnd"/>
            <w:r w:rsidRPr="00C025A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Исследовательская</w:t>
            </w:r>
            <w:r w:rsidRPr="00C025A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90" w:type="dxa"/>
            <w:tcBorders>
              <w:righ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</w:t>
            </w:r>
            <w:r w:rsidRPr="00C025A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</w:t>
            </w:r>
            <w:proofErr w:type="spellEnd"/>
            <w:r w:rsidRPr="00C025A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298" w:type="dxa"/>
            <w:tcBorders>
              <w:lef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Двигательная</w:t>
            </w:r>
            <w:r w:rsidRPr="00C025A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</w:t>
            </w:r>
            <w:proofErr w:type="spellEnd"/>
            <w:r w:rsidRPr="00C025A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</w:p>
        </w:tc>
      </w:tr>
      <w:tr w:rsidR="000A4C4B" w:rsidRPr="000A4C4B" w:rsidTr="000A4C4B">
        <w:trPr>
          <w:jc w:val="center"/>
        </w:trPr>
        <w:tc>
          <w:tcPr>
            <w:tcW w:w="371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игры, игры- забавы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объектами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неживой природы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 ситуации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общения.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картиной или серией картинок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различных бросового, природного материалов</w:t>
            </w:r>
          </w:p>
        </w:tc>
        <w:tc>
          <w:tcPr>
            <w:tcW w:w="1298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с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бегом,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ходьбой</w:t>
            </w:r>
          </w:p>
          <w:p w:rsidR="000A4C4B" w:rsidRPr="00C025AA" w:rsidRDefault="00C025AA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Динамическая </w:t>
            </w:r>
            <w:r w:rsidR="000A4C4B"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пауза</w:t>
            </w:r>
          </w:p>
        </w:tc>
      </w:tr>
      <w:tr w:rsidR="000A4C4B" w:rsidRPr="000A4C4B" w:rsidTr="000A4C4B">
        <w:trPr>
          <w:jc w:val="center"/>
        </w:trPr>
        <w:tc>
          <w:tcPr>
            <w:tcW w:w="371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Театрализованные игры, игры-имитации/драматизации, игры на развит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-волевой сферы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ХБТ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объектами 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живой</w:t>
            </w:r>
            <w:proofErr w:type="gramEnd"/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</w:t>
            </w:r>
            <w:r w:rsidRPr="00C025A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правильного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произнош</w:t>
            </w:r>
            <w:proofErr w:type="spellEnd"/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690" w:type="dxa"/>
            <w:tcBorders>
              <w:righ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кинетическим песком, водой, снегом.</w:t>
            </w:r>
          </w:p>
        </w:tc>
        <w:tc>
          <w:tcPr>
            <w:tcW w:w="1298" w:type="dxa"/>
            <w:tcBorders>
              <w:lef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 ориентировку в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</w:t>
            </w:r>
          </w:p>
          <w:p w:rsidR="000A4C4B" w:rsidRPr="00C025AA" w:rsidRDefault="00C025AA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Оздоровительная</w:t>
            </w:r>
            <w:r w:rsidR="000A4C4B"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пауза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rPr>
          <w:jc w:val="center"/>
        </w:trPr>
        <w:tc>
          <w:tcPr>
            <w:tcW w:w="371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025A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gramEnd"/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содержания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</w:t>
            </w:r>
            <w:r w:rsidRPr="00C025AA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прогулочном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участке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</w:t>
            </w:r>
            <w:proofErr w:type="spellEnd"/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    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коллекций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заучивание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стихов.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Упражнения 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речевого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дыхания.</w:t>
            </w:r>
          </w:p>
        </w:tc>
        <w:tc>
          <w:tcPr>
            <w:tcW w:w="1690" w:type="dxa"/>
            <w:tcBorders>
              <w:righ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Лепка</w:t>
            </w:r>
            <w:r w:rsidRPr="00C025AA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пластилина,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глины,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пластилино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графия,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тестопласти</w:t>
            </w:r>
            <w:proofErr w:type="spellEnd"/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98" w:type="dxa"/>
            <w:tcBorders>
              <w:lef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П/и</w:t>
            </w:r>
            <w:r w:rsidRPr="00C025A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025A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мячом</w:t>
            </w:r>
          </w:p>
          <w:p w:rsidR="000A4C4B" w:rsidRPr="00C025AA" w:rsidRDefault="00C025AA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Динамическая</w:t>
            </w:r>
            <w:r w:rsidR="000A4C4B"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4C4B"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="000A4C4B"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пауза</w:t>
            </w:r>
            <w:proofErr w:type="gramEnd"/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rPr>
          <w:jc w:val="center"/>
        </w:trPr>
        <w:tc>
          <w:tcPr>
            <w:tcW w:w="371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Строительно-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-конструктивные</w:t>
            </w:r>
            <w:r w:rsidRPr="00C025A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</w:t>
            </w:r>
            <w:proofErr w:type="spellEnd"/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экологического содержания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трудом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социального мира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Чтение/сочинение сказок,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фольклором</w:t>
            </w:r>
          </w:p>
        </w:tc>
        <w:tc>
          <w:tcPr>
            <w:tcW w:w="1690" w:type="dxa"/>
            <w:tcBorders>
              <w:righ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Апплик-ия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худож-ое</w:t>
            </w:r>
            <w:proofErr w:type="spellEnd"/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констр-</w:t>
            </w:r>
            <w:proofErr w:type="gram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бумаги,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материалов </w:t>
            </w:r>
          </w:p>
        </w:tc>
        <w:tc>
          <w:tcPr>
            <w:tcW w:w="1298" w:type="dxa"/>
            <w:tcBorders>
              <w:lef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</w:t>
            </w:r>
            <w:r w:rsidRPr="00C025AA">
              <w:rPr>
                <w:rFonts w:ascii="Times New Roman" w:eastAsia="Times New Roman" w:hAnsi="Times New Roman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развитие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координации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движений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Оздоровит. пауза </w:t>
            </w:r>
          </w:p>
        </w:tc>
      </w:tr>
      <w:tr w:rsidR="000A4C4B" w:rsidRPr="000A4C4B" w:rsidTr="000A4C4B">
        <w:trPr>
          <w:jc w:val="center"/>
        </w:trPr>
        <w:tc>
          <w:tcPr>
            <w:tcW w:w="371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</w:t>
            </w:r>
            <w:r w:rsidRPr="00C025A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</w:t>
            </w:r>
            <w:proofErr w:type="gram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ролевые 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</w:t>
            </w:r>
            <w:proofErr w:type="gramEnd"/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порядка</w:t>
            </w:r>
            <w:proofErr w:type="gram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</w:t>
            </w:r>
            <w:proofErr w:type="spellEnd"/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различными</w:t>
            </w:r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материалами</w:t>
            </w:r>
          </w:p>
        </w:tc>
        <w:tc>
          <w:tcPr>
            <w:tcW w:w="1690" w:type="dxa"/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Речевые</w:t>
            </w:r>
            <w:r w:rsidRPr="00C025A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грамматическо</w:t>
            </w:r>
            <w:proofErr w:type="spellEnd"/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</w:t>
            </w:r>
            <w:r w:rsidRPr="00C025A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690" w:type="dxa"/>
            <w:tcBorders>
              <w:righ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Рисование, раскраски,</w:t>
            </w:r>
            <w:r w:rsidRPr="00C025AA">
              <w:rPr>
                <w:rFonts w:ascii="Times New Roman" w:eastAsia="Times New Roman" w:hAnsi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</w:t>
            </w:r>
            <w:proofErr w:type="spellEnd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025A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техники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98" w:type="dxa"/>
            <w:tcBorders>
              <w:left w:val="single" w:sz="6" w:space="0" w:color="000000"/>
            </w:tcBorders>
            <w:vAlign w:val="center"/>
          </w:tcPr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</w:t>
            </w:r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C025AA">
              <w:rPr>
                <w:rFonts w:ascii="Times New Roman" w:eastAsia="Times New Roman" w:hAnsi="Times New Roman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элементами</w:t>
            </w:r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</w:t>
            </w:r>
            <w:r w:rsidRPr="00C025AA">
              <w:rPr>
                <w:rFonts w:ascii="Times New Roman" w:eastAsia="Times New Roman" w:hAnsi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</w:p>
          <w:p w:rsidR="000A4C4B" w:rsidRPr="00C025AA" w:rsidRDefault="00C025AA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Оздоровительная</w:t>
            </w:r>
            <w:r w:rsidR="000A4C4B" w:rsidRPr="00C02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пауза</w:t>
            </w:r>
          </w:p>
          <w:p w:rsidR="000A4C4B" w:rsidRPr="00C025AA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Перспективное планирование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Физическое развитие;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Социально – коммуникативное развитие;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Познавательное развитие;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 развитие</w:t>
      </w:r>
      <w:proofErr w:type="gramEnd"/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 – эстетическое развитие.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планирования образовательного процесса в группе представлены в виде комплексно-тематического планирования работы (табл.5).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комплексно-тематическое планирование работы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4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2"/>
        <w:gridCol w:w="1843"/>
        <w:gridCol w:w="1134"/>
        <w:gridCol w:w="2126"/>
        <w:gridCol w:w="2410"/>
        <w:gridCol w:w="1842"/>
      </w:tblGrid>
      <w:tr w:rsidR="000A4C4B" w:rsidRPr="000A4C4B" w:rsidTr="00DE29C8">
        <w:trPr>
          <w:cantSplit/>
          <w:trHeight w:val="859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Выставки, конкурсы творческих работ месяца в ДОУ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Воспитательное событие</w:t>
            </w:r>
          </w:p>
        </w:tc>
      </w:tr>
      <w:tr w:rsidR="000A4C4B" w:rsidRPr="000A4C4B" w:rsidTr="00DE29C8">
        <w:trPr>
          <w:cantSplit/>
          <w:trHeight w:val="519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0A4C4B" w:rsidRPr="000A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 – 15.09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свиданья, лето! Здравствуй, детский сад!»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(Диагностика)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02.09-06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экскурсия с детьми по ДОО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«Летние воспоминания»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29C8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Игра-викторина «Кто с нами работает в детском саду»</w:t>
            </w:r>
          </w:p>
          <w:p w:rsidR="00DE29C8" w:rsidRPr="000A4C4B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FC40CC" w:rsidP="00FC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сад и огород!» (фрукты, овощи)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09.09.-13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FC40CC" w:rsidP="00FC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коллаж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 во городе»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B00AC3" w:rsidRDefault="00B00AC3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работников леса.</w:t>
            </w:r>
          </w:p>
          <w:p w:rsidR="00B00AC3" w:rsidRDefault="00B00AC3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«Дары леса», изготовление поделок из бросового материала.</w:t>
            </w:r>
          </w:p>
          <w:p w:rsidR="00DE29C8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9C8" w:rsidRPr="000A4C4B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6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FC40CC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Безопасный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16.09.-20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FC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  <w:r w:rsidR="00FC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пешеходы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A4C4B" w:rsidRDefault="000A4C4B" w:rsidP="00FC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C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дары</w:t>
            </w:r>
            <w:r w:rsidR="001B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1B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ягоды,  грибы</w:t>
            </w:r>
            <w:proofErr w:type="gram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40CC" w:rsidRPr="000A4C4B" w:rsidRDefault="00FC40CC" w:rsidP="00FC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23.09.-27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A4C4B" w:rsidRPr="000A4C4B" w:rsidRDefault="00FC40CC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детей и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лесу»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208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F560C5">
        <w:trPr>
          <w:trHeight w:val="140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FC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C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листопад»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3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30.09.-04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C686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аппликация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Листья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желтые над городом кружатся»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0F1" w:rsidRDefault="006350F1" w:rsidP="0063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«Осеняя пора»</w:t>
            </w:r>
          </w:p>
          <w:p w:rsidR="006350F1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0F1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0F1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0F1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0F1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0F1" w:rsidRPr="000A4C4B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829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3C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6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всему голова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 – 11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597833" w:rsidP="005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соленого теста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Хлебобулочные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25A46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пожилого человека</w:t>
            </w:r>
          </w:p>
          <w:p w:rsidR="00DE29C8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на тему:</w:t>
            </w:r>
          </w:p>
          <w:p w:rsidR="00DE29C8" w:rsidRPr="00DE29C8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«Заботливый внук»</w:t>
            </w:r>
          </w:p>
        </w:tc>
      </w:tr>
      <w:tr w:rsidR="000A4C4B" w:rsidRPr="000A4C4B" w:rsidTr="00DE29C8">
        <w:trPr>
          <w:trHeight w:val="1084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5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 – 18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597833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«Рассказы детей о своем домашнем животном».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DE29C8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932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59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 – 25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597833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викторина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живёт в лесу?»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59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28.10.-04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1A7E02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народной культуры»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0F1" w:rsidRPr="00025A46" w:rsidRDefault="006350F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народного единства</w:t>
            </w:r>
          </w:p>
          <w:p w:rsidR="00DE29C8" w:rsidRPr="006350F1" w:rsidRDefault="00DE29C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«Символы России»</w:t>
            </w:r>
          </w:p>
          <w:p w:rsidR="00DE29C8" w:rsidRDefault="00DE29C8" w:rsidP="006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E29C8" w:rsidRDefault="00DE29C8" w:rsidP="006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E29C8" w:rsidRDefault="00DE29C8" w:rsidP="0063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350F1" w:rsidRPr="00025A46" w:rsidRDefault="006350F1" w:rsidP="00635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матери</w:t>
            </w:r>
          </w:p>
          <w:p w:rsidR="00DE29C8" w:rsidRPr="00DE29C8" w:rsidRDefault="00DE29C8" w:rsidP="0063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Фотовыставка «Мамочка и я», </w:t>
            </w:r>
          </w:p>
          <w:p w:rsidR="00DE29C8" w:rsidRPr="000A4C4B" w:rsidRDefault="00DE29C8" w:rsidP="0063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«Моя мама»</w:t>
            </w: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1A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42D9F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05.11.-08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E02" w:rsidRPr="002117B2" w:rsidRDefault="001A7E02" w:rsidP="001A7E02">
            <w:pPr>
              <w:rPr>
                <w:rFonts w:ascii="Times New Roman" w:hAnsi="Times New Roman" w:cs="Times New Roman"/>
              </w:rPr>
            </w:pPr>
            <w:r w:rsidRPr="002117B2">
              <w:rPr>
                <w:rFonts w:ascii="Times New Roman" w:hAnsi="Times New Roman" w:cs="Times New Roman"/>
              </w:rPr>
              <w:t>Создание фотовыставки «Мой город</w:t>
            </w:r>
            <w:r>
              <w:rPr>
                <w:rFonts w:ascii="Times New Roman" w:hAnsi="Times New Roman" w:cs="Times New Roman"/>
              </w:rPr>
              <w:t>-любимые места»</w:t>
            </w:r>
            <w:r w:rsidRPr="002117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Беседа с детьми «На какой улице я живу».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«Одежда, обувь, головные уборы»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 – 15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26A3D" w:rsidP="003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Подиум.Модель.Мода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32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Мама-первое слово, главное слово в каждой судьбе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18.11.-22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26A3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мамы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 Дню Матери)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днём рождения, 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 – 29.11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326A3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любимый детский сад»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25A46">
        <w:trPr>
          <w:trHeight w:val="4067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62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пришла</w:t>
            </w:r>
            <w:r w:rsidR="0032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02.12.-06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62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«</w:t>
            </w:r>
            <w:r w:rsidR="0062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 зимы»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25A46" w:rsidRDefault="00025A46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инвалидов</w:t>
            </w:r>
          </w:p>
          <w:p w:rsidR="00E00360" w:rsidRDefault="00025A46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025A46" w:rsidRPr="00025A46" w:rsidRDefault="00025A46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год.</w:t>
            </w:r>
          </w:p>
          <w:p w:rsidR="00025A46" w:rsidRDefault="00025A46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вместе с родителями «Новогодний переполох»</w:t>
            </w:r>
          </w:p>
          <w:p w:rsidR="00025A46" w:rsidRPr="000A4C4B" w:rsidRDefault="00025A46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27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62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на пороге. Посуда"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09.12.-13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62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  <w:r w:rsidR="0062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Ждем гостей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98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62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к нам мчится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16.12.-20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6249DC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новогодних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Новогодний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фейерверк»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878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A4C4B" w:rsidRPr="000A4C4B" w:rsidRDefault="006249DC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23.12-27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открыток</w:t>
            </w:r>
            <w:r w:rsidR="0062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25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7C0359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развлечения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 – 10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</w:t>
            </w:r>
            <w:proofErr w:type="gram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</w:t>
            </w:r>
            <w:proofErr w:type="gram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 нашей семьи»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E00360" w:rsidRDefault="00025A46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спасибо.</w:t>
            </w:r>
          </w:p>
          <w:p w:rsidR="00025A46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слове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«спасибо» (обсуждение)</w:t>
            </w:r>
          </w:p>
          <w:p w:rsidR="00E00360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360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360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360" w:rsidRPr="000A4C4B" w:rsidRDefault="00E00360" w:rsidP="00E0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AC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животных Севера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13.01.-17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AC4419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Животные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43625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Досуг </w:t>
            </w:r>
            <w:r w:rsidR="00B43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родителями</w:t>
            </w:r>
          </w:p>
          <w:p w:rsidR="000A4C4B" w:rsidRPr="000A4C4B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в театр»</w:t>
            </w: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AC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Чудеса да и </w:t>
            </w:r>
            <w:proofErr w:type="gramStart"/>
            <w:r w:rsid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экспери</w:t>
            </w:r>
            <w:r w:rsidR="00AC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AC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20.01.-24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AC4419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«Эксперименты с водой, песком и др. материалами»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AC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этикета»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</w:p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AC4419" w:rsidP="00AC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этикет»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B0B" w:rsidRPr="00064BF2" w:rsidRDefault="008C5B0B" w:rsidP="008C5B0B">
            <w:pPr>
              <w:rPr>
                <w:rFonts w:ascii="Times New Roman" w:hAnsi="Times New Roman" w:cs="Times New Roman"/>
                <w:szCs w:val="24"/>
              </w:rPr>
            </w:pPr>
            <w:r w:rsidRPr="00064BF2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Морские обитатели»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03.02.-07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8C5B0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Морские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глубины»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C4B" w:rsidRPr="00B43625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российской науки.</w:t>
            </w:r>
          </w:p>
          <w:p w:rsidR="00E00360" w:rsidRPr="000A4C4B" w:rsidRDefault="00E00360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 «</w:t>
            </w:r>
            <w:r w:rsidR="00B4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Эксперименты с </w:t>
            </w:r>
            <w:proofErr w:type="gramStart"/>
            <w:r w:rsidR="00B4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водой( уровень</w:t>
            </w:r>
            <w:proofErr w:type="gramEnd"/>
            <w:r w:rsidR="00B4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воды, смешивание цветов и др.)</w:t>
            </w: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5E5D6A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«Книжная полка»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1878"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0.02.-14</w:t>
            </w: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0A4C4B" w:rsidP="005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5E5D6A"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Книга-лучший подарок</w:t>
            </w: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25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8C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Родины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17.02.-21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8C5B0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поделки подарка для пап.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B43625" w:rsidRDefault="00B43625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защитников Отечества.</w:t>
            </w:r>
          </w:p>
          <w:p w:rsidR="00B43625" w:rsidRPr="000A4C4B" w:rsidRDefault="00B43625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«23 февраля» </w:t>
            </w:r>
          </w:p>
        </w:tc>
      </w:tr>
      <w:tr w:rsidR="000A4C4B" w:rsidRPr="000A4C4B" w:rsidTr="00DE29C8">
        <w:trPr>
          <w:trHeight w:val="255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«Неделя </w:t>
            </w:r>
            <w:r w:rsidR="008C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</w:t>
            </w:r>
            <w:proofErr w:type="gram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8C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24.02.-28.02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пожарной части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«8-е марта» (женский день)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03.03-07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4C4B" w:rsidRPr="000A4C4B" w:rsidRDefault="008C5B0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рисуем своих любимых мам)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B43625" w:rsidRDefault="00B43625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B43625" w:rsidRDefault="00B43625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«Мамины помощники»</w:t>
            </w:r>
          </w:p>
          <w:p w:rsidR="00B43625" w:rsidRPr="000A4C4B" w:rsidRDefault="00B43625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8C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пришла»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(признаки весны)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10.03.-14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4C4B" w:rsidRPr="000A4C4B" w:rsidRDefault="008C5B0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«Подснежники»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</w:t>
            </w:r>
            <w:r w:rsidR="00753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весной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17.03.-21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4C4B" w:rsidRPr="000A4C4B" w:rsidRDefault="00753703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«Вестники весны»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4C4B" w:rsidRPr="002A494D" w:rsidRDefault="00B43625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театра.</w:t>
            </w:r>
          </w:p>
          <w:p w:rsidR="00B43625" w:rsidRPr="000A4C4B" w:rsidRDefault="00B43625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русских народных сказок «Курочка Ряба», Репка» (театр би-ба-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24.03 -28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A4C4B" w:rsidRPr="00753703" w:rsidRDefault="00753703" w:rsidP="0028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неделя</w:t>
            </w:r>
            <w:r w:rsidR="00284EB7" w:rsidRPr="0028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4EB7" w:rsidRPr="0028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Сказки</w:t>
            </w:r>
            <w:proofErr w:type="gramEnd"/>
            <w:r w:rsidR="00284EB7" w:rsidRPr="0028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Геннадия Цыферова. К 95-летию со дня рождения»</w:t>
            </w:r>
            <w:r w:rsidRPr="0028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F61342" w:rsidRDefault="007F0C91" w:rsidP="0065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мир</w:t>
            </w: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F61342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31.03.-04</w:t>
            </w:r>
            <w:r w:rsidR="000A4C4B"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F61342" w:rsidRDefault="00652715" w:rsidP="007F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Игры-импровизации </w:t>
            </w:r>
            <w:proofErr w:type="gramStart"/>
            <w:r w:rsidRPr="0065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5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оиграем</w:t>
            </w:r>
            <w:proofErr w:type="gramEnd"/>
            <w:r w:rsidRPr="0065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сказку»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F6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в иллюминаторе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07.04.-11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7F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</w:t>
            </w:r>
            <w:r w:rsidR="007F0C91"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космосе</w:t>
            </w: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2A494D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памятников выдающихся мест.</w:t>
            </w:r>
          </w:p>
          <w:p w:rsidR="002A494D" w:rsidRPr="000A4C4B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«Достопримечательности Череповца», беседа о любимых местах города</w:t>
            </w:r>
          </w:p>
        </w:tc>
      </w:tr>
      <w:tr w:rsidR="000A4C4B" w:rsidRPr="000A4C4B" w:rsidTr="00DE29C8">
        <w:trPr>
          <w:trHeight w:val="45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665DA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 на пороге»</w:t>
            </w:r>
          </w:p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14.04.-18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665DAB" w:rsidP="007F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</w:t>
            </w:r>
            <w:proofErr w:type="gramStart"/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Роспись</w:t>
            </w:r>
            <w:proofErr w:type="gramEnd"/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пасхальных яиц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родителями «</w:t>
            </w:r>
            <w:r w:rsidRPr="002A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тарелка»</w:t>
            </w: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7F0C91" w:rsidRDefault="00665DA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пахнут ремесла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(Мир профессий)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7F0C91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21.04.-25</w:t>
            </w:r>
            <w:r w:rsidR="000A4C4B"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7F0C91" w:rsidRDefault="00665DAB" w:rsidP="0066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«Я по профессии…»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25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Default="007F0C9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«Праздничный парад»</w:t>
            </w:r>
          </w:p>
          <w:p w:rsidR="00E612AB" w:rsidRDefault="00E612A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«1мая!»</w:t>
            </w:r>
          </w:p>
          <w:p w:rsidR="00E612AB" w:rsidRPr="007F0C91" w:rsidRDefault="00E612A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7F0C91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28.04-30.04</w:t>
            </w:r>
          </w:p>
          <w:p w:rsidR="000A4C4B" w:rsidRPr="007F0C91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A4C4B"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.05-08.05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7F0C91" w:rsidRDefault="007F0C91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="000A4C4B"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  к</w:t>
            </w:r>
            <w:proofErr w:type="gramEnd"/>
            <w:r w:rsidR="000A4C4B" w:rsidRPr="007F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солидарности трудящихся, к Дню Победы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2A494D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Победы.</w:t>
            </w:r>
          </w:p>
          <w:p w:rsidR="002A494D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Победы», рассказывание стихов о дне Победы.</w:t>
            </w:r>
          </w:p>
          <w:p w:rsidR="002A494D" w:rsidRPr="000A4C4B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76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5E5D6A" w:rsidP="005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«Цветущая</w:t>
            </w:r>
            <w:r w:rsidR="000A4C4B"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12.05-16</w:t>
            </w:r>
            <w:r w:rsidR="000A4C4B"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F61342" w:rsidRDefault="005E5D6A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цветов на клумбу на участке.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5E5D6A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Моя</w:t>
            </w:r>
            <w:proofErr w:type="gramEnd"/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19.05-23</w:t>
            </w:r>
            <w:r w:rsidR="000A4C4B"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5E5D6A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выставки </w:t>
            </w:r>
            <w:proofErr w:type="gramStart"/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Семейные</w:t>
            </w:r>
            <w:proofErr w:type="gramEnd"/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традиции». Рассказы детей о своей семье.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A4C4B" w:rsidRPr="002A494D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семьи.</w:t>
            </w:r>
          </w:p>
          <w:p w:rsidR="002A494D" w:rsidRPr="000A4C4B" w:rsidRDefault="002A494D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детей о своей семье. Рисунки «Моя семья».</w:t>
            </w:r>
          </w:p>
        </w:tc>
      </w:tr>
      <w:tr w:rsidR="000A4C4B" w:rsidRPr="000A4C4B" w:rsidTr="00DE29C8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211878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26.05.-30</w:t>
            </w:r>
            <w:r w:rsidR="000A4C4B"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C4B" w:rsidRPr="005E5D6A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«Здравствуй, лето»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5C6" w:rsidRDefault="002215C6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Перспективный план по профилактике детского </w:t>
      </w:r>
      <w:proofErr w:type="spellStart"/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</w:t>
      </w:r>
      <w:proofErr w:type="spellEnd"/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транспортного травматизма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</w:p>
    <w:tbl>
      <w:tblPr>
        <w:tblStyle w:val="a3"/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885"/>
        <w:gridCol w:w="1885"/>
        <w:gridCol w:w="1886"/>
        <w:gridCol w:w="1885"/>
        <w:gridCol w:w="1886"/>
      </w:tblGrid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образовательная деятельность</w:t>
            </w:r>
          </w:p>
        </w:tc>
        <w:tc>
          <w:tcPr>
            <w:tcW w:w="1885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Дидактические, сюжетно - ролевые игры</w:t>
            </w:r>
          </w:p>
        </w:tc>
        <w:tc>
          <w:tcPr>
            <w:tcW w:w="1886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Подвижные игры,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  <w:tc>
          <w:tcPr>
            <w:tcW w:w="1885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86" w:type="dxa"/>
            <w:vAlign w:val="center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деятельность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«Грузовая машина».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знакомить машина; дать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 трансп. средством: грузовая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составных частях (кузов, кабина, колеса, окна, руль).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Литература: Т. И.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«Программа "Светофор". Обучение детей дошкольного возраста ПДД».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«Грузовик возит груз на стройку».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закрепить представление о том, что грузовики перевозят грузы.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«Покажи, что назову». Цель: закрепить знания частей грузовой машины.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«Воробушки и кот». Цель: развивать умение выполнять несложные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/и «Мы грузовики» Цель: учить </w:t>
            </w:r>
            <w:proofErr w:type="spellStart"/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Детей«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водить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машины, не сталкиваясь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 с другом.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«Поможем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Зайке перевезти урожай».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умение работать сообща.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и разучивание стихотворения А.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«Грузовик» Цель: Развивать память, развивать интерес к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й литературе.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считалки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«Стоп, машина, стоп, мотор!»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стихотворения Я.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Пишумова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«Машина моя».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1.Рассматривание грузовой машины (</w:t>
            </w:r>
            <w:proofErr w:type="spellStart"/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кузов,кабина</w:t>
            </w:r>
            <w:proofErr w:type="spellEnd"/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колеса, окна, руль).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на прогулке за грузовой машиной.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Кoнструктивная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«Построим гараж» Цель: познакомить детей с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понятием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«гараж», учить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гараж из кубиков.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улицей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знакомить с понятиями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«дорога»,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»улица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 уточнить знания о том, где едут машины, а где ходят люди.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Литература: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Гарнышева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П.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научить детей ПДД?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«Четвертый лишний». Цель: развитие внимания,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мышления, речи детей.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/и «Где мы гуляем?». Цель: подводить детей то гулять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пониманию, можно только в определенных местах.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«Светофор». Цель: умение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 исполнять команды.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и«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Воробушки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кот». Цель: развивать умение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выполнятьнеслож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движения.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художественных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произведений: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Сутеева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«Разные колеса».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Ищук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«Скорый поезд».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«Мяч»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 по правилам дорожного движения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и макета улицы.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«Как нужно переходить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дорогу».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дать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светофоре, учить понимать значение красного,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желтого, зеленого сигналов светофора; развивать речь, интерес к ПДД; воспитывать внимание и культуру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детей на дорогах.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Литература: Т.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И.Данилова«</w:t>
            </w: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грамма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"Светофор".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Дошкольного возраста ПДД».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ролевая 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«Отвезем Катю в детский сад».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/ 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«Красный и зеленый». Цель: закрепить, что светофор имеет три сигнала. Д / и «Собери светофор»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«Воробушки и кот». Цель: развивать умение выполнять несложные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«Цветные автомобили». Цель: упражнять детей в умении реагировать на цвет, развиваем внимание, закрепляем ПДД.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«Светофор». Цель: умение точно исполнять команды.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произведения С. Маршака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цвет зажегся красный…».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стихотворения о светофоре.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«Опасная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дорога». Цель: напомнить, что переходить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дорогу можно только со взрослыми на зеленый сигнал светофора, на пешеходном переходе.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Ситуация общения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друг – светофор».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о светофоре.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«Как транспорт людям помогает».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познакомить детей со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транспортом (пожарная, скорая,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полиция и т. д); формировать у том, как машины детей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помогают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людям. Литература: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движения. Младшая и средняя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группы./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Б.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«Четвертый лишний». Цель: развитие внимания,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мышления, речи детей.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ролевая 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«Водители». Цель: формирование умения взаимодействовать в сюжетах с двумя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действующими лицами.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«Машины».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«Цветные автомобили». Цель: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умении развиваем реагировать на цвет, внимание, закрепляем ПДД.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произведения В. И.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Мирясовой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«Легковой автомобиль»,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«Грузовой автомобиль».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 правила произведения С. Волкова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Загадывание загадок о транспорте.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Наблюдаем за движением транспорта с участка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детского сада.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Кoнструктивная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«Гараж». Цель: развивать желание сооружать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 по собственному замыслу, учить обыгрывать постройки.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«Труд водителя». Цель: знакомить детей с профессией водителя, показать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общественную значимость.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о грузовом, пассажирском, легковом транспорте.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мелкую моторику рук. Воспитывать внимание, уважение к взрослым.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Литература: Т.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И.Данилова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«Программа "Светофор". Обучение детей дошкольного возраста ПДД».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дидактическая игра «Шофер».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Цель:формировние</w:t>
            </w:r>
            <w:proofErr w:type="spellEnd"/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сюжетах с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двумя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действующими лицами.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/ и «Покажи транспорт, который покажу». Цель: закреплять знания разных видов транспорта.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– имитация «Я – шофер».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«Водители». Цель: развитие внимания, речи детей,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двигательной активности.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П/и «Водитель автобуса».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закрепить понятия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вперѐд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«назад», учить действовать по сигналу воспитателя.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3.Физминутка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«Машины»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1.Заучивание стихотворения А.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«Грузовик».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2.Чтение Е. Павлова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«Скорая помощь».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3Чтение Н.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Дедяева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«Быстрые машины».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1.Ситуатив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разговор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«Шофер привез овощи в детский сад».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2.Кoнструктив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«Автобус».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3.Загадывание загадок о транспорте.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  <w:r w:rsidRPr="000A4C4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</w:t>
            </w:r>
            <w:r w:rsidRPr="000A4C4B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такое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активизировать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«пешеход»,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«водитель»,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«пассажир»;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виды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(легковой,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грузовой),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на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безопасного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и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группы./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Б.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</w:t>
            </w:r>
            <w:r w:rsidRPr="000A4C4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«Поездка</w:t>
            </w:r>
            <w:r w:rsidRPr="000A4C4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«Транспорт».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развитие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памяти,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внимания,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мышления,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«Грузовик».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командного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духа, развитие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быстроты,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двигательной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активности,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желания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победить.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«Цветные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автомобили».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 умении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реагировать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цвет,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закрепляем</w:t>
            </w:r>
            <w:r w:rsidRPr="000A4C4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ПДД.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Г.Георгиев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«Светофор».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Заучивание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считалки: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«Где</w:t>
            </w:r>
            <w:r w:rsidRPr="000A4C4B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r w:rsidRPr="000A4C4B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сих пор?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Задержал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-ясно,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 опасный.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Жѐлтый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–то же,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красный,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зелѐный</w:t>
            </w:r>
            <w:proofErr w:type="spellEnd"/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впереди–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Pr="000A4C4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задерживай,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иди!»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1.Наблюдение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дорогой,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транспортом с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детского</w:t>
            </w:r>
            <w:r w:rsidRPr="000A4C4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сада.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говорить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дороге в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зимнее</w:t>
            </w:r>
            <w:r w:rsidRPr="000A4C4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Ситуативный</w:t>
            </w:r>
            <w:r w:rsidRPr="000A4C4B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«Безопасность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0A4C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участке».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  <w:r w:rsidRPr="000A4C4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сигнала».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 знакомить детей с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назначением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светофора; учить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прилежным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пешеходом;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желание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ПДД.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Литература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Авдеева Н.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Н.Безопасность</w:t>
            </w:r>
            <w:proofErr w:type="spellEnd"/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улицах / Н. Н.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Авдеева. – </w:t>
            </w: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«Издательство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 – ЛТД»,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A4C4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</w:t>
            </w:r>
            <w:r w:rsidRPr="000A4C4B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«Собери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светофор».</w:t>
            </w:r>
            <w:r w:rsidRPr="000A4C4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организованного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на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/и «Зажги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огонек». 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цвета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светофора 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«Самый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внимательный»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действовать</w:t>
            </w:r>
            <w:r w:rsidRPr="000A4C4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сигнала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светофора.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«Светофор».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 исполнять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команды.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«Цветные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автомобили».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 умении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реагировать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0A4C4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цвет,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закрепляем</w:t>
            </w:r>
            <w:r w:rsidRPr="000A4C4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ПДД.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Михалкова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«Светофор»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детьми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сигналов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светофора,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память</w:t>
            </w:r>
            <w:r w:rsidRPr="000A4C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стихов Н.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«Перекресток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говорить о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назначении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светофора 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трех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цветах.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Светофо</w:t>
            </w:r>
            <w:proofErr w:type="spellEnd"/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подводить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к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изображению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округлой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</w:t>
            </w:r>
            <w:r w:rsidRPr="000A4C4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транспорте»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</w:t>
            </w:r>
            <w:proofErr w:type="spellEnd"/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детей о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том, что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путешествовать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на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самолете, поезде,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пароходе.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безопасного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детей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0A4C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и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группы./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Б.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</w:t>
            </w:r>
            <w:r w:rsidRPr="000A4C4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«Автобус».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взаимодействова</w:t>
            </w:r>
            <w:proofErr w:type="spellEnd"/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A4C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сюжетах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двумя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действующими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лицами.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</w:t>
            </w:r>
            <w:r w:rsidRPr="000A4C4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</w:t>
            </w:r>
            <w:r w:rsidRPr="000A4C4B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покажи».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развитие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внимания,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</w:t>
            </w:r>
            <w:r w:rsidRPr="000A4C4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</w:t>
            </w:r>
            <w:r w:rsidRPr="000A4C4B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имитировать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гудение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мотора, «ездить»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дороге, не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выезжая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улицы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машины».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Е.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</w:t>
            </w:r>
            <w:r w:rsidRPr="000A4C4B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машинки»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В.</w:t>
            </w:r>
            <w:r w:rsidRPr="000A4C4B">
              <w:rPr>
                <w:rFonts w:ascii="Times New Roman" w:eastAsia="Times New Roman" w:hAnsi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Лясковский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вы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воспитаны»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1.Наблюдение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автомобилями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0A4C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дороге.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напомнить,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</w:t>
            </w:r>
            <w:proofErr w:type="gram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опасность.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перехода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r w:rsidRPr="000A4C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дорогу.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0A4C4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«Машинка».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лепить из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пластилинапр</w:t>
            </w:r>
            <w:proofErr w:type="spellEnd"/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едметы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из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нескольких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частей.</w:t>
            </w:r>
          </w:p>
        </w:tc>
      </w:tr>
      <w:tr w:rsidR="000A4C4B" w:rsidRPr="000A4C4B" w:rsidTr="000A4C4B">
        <w:trPr>
          <w:cantSplit/>
          <w:trHeight w:val="1134"/>
          <w:jc w:val="center"/>
        </w:trPr>
        <w:tc>
          <w:tcPr>
            <w:tcW w:w="602" w:type="dxa"/>
            <w:textDirection w:val="btLr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«Наша улица».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уточнить представления о тротуаре, улице, дороге, легковом, грузовом, пассажирском транспорте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внимание, мышление, речь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Т.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ИДанилова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«Программа "Светофор". Обучение детей дошкольного возраста ПДД».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ролевая 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«Транспорт». Цель: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сюжетах с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двумя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действующимил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ицами</w:t>
            </w:r>
            <w:proofErr w:type="spellEnd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ролевая игра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-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пешеходы».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П/и «Мы машины»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учить детей имитировать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гудение мотора,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«ездить» по дороге, не выезжая на тротуар.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 /и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«Воробушки и кот».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развивать Умение выполнять несложные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885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Е.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</w:t>
            </w:r>
            <w:r w:rsidRPr="000A4C4B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«Мои</w:t>
            </w:r>
            <w:r w:rsidRPr="000A4C4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машинки»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В.Лясковский</w:t>
            </w:r>
            <w:proofErr w:type="spellEnd"/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вы</w:t>
            </w:r>
            <w:r w:rsidRPr="000A4C4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воспитаны»</w:t>
            </w:r>
          </w:p>
        </w:tc>
        <w:tc>
          <w:tcPr>
            <w:tcW w:w="1886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1.Загадывание загадок о ПДД. Цель: развитие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мышления.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2.Ситуативный разговор «Что я видел на улице». Цель: продолжать знакомить с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ближайшим окружением.</w:t>
            </w: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Перспективный план по возрастам на учебный год по разделу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«Приобщение детей дошкольного возраста к русской </w:t>
      </w:r>
      <w:proofErr w:type="gramStart"/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народной  культуре</w:t>
      </w:r>
      <w:proofErr w:type="gramEnd"/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</w:p>
    <w:tbl>
      <w:tblPr>
        <w:tblStyle w:val="TableNormal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6663"/>
      </w:tblGrid>
      <w:tr w:rsidR="000A4C4B" w:rsidRPr="000A4C4B" w:rsidTr="000A4C4B">
        <w:trPr>
          <w:trHeight w:val="321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6663" w:type="dxa"/>
          </w:tcPr>
          <w:p w:rsidR="000A4C4B" w:rsidRPr="000A4C4B" w:rsidRDefault="00F560C5" w:rsidP="00F560C5">
            <w:pPr>
              <w:tabs>
                <w:tab w:val="left" w:pos="405"/>
                <w:tab w:val="center" w:pos="33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proofErr w:type="spellStart"/>
            <w:r w:rsidR="000A4C4B"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proofErr w:type="spellEnd"/>
            <w:r w:rsidR="000A4C4B" w:rsidRPr="000A4C4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0A4C4B"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0A4C4B" w:rsidRPr="000A4C4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4C4B"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</w:tr>
      <w:tr w:rsidR="000A4C4B" w:rsidRPr="000A4C4B" w:rsidTr="000A4C4B">
        <w:trPr>
          <w:trHeight w:val="3099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чаша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3" w:type="dxa"/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знакомство детей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устройством крестьянской избы.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 детей с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особенностями устройства быта</w:t>
            </w:r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избы;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знания детей о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предметах старинного русского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быта,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способствовать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обогащению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словарного запаса (печь, прялка,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сундук,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скамья,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люлька);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Знакомить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0A4C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некоторыми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приѐмами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лепки: раскатывание,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сплющивание;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спитывать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бережное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отношение к старинным вещам,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народным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традициям,</w:t>
            </w:r>
            <w:r w:rsidRPr="000A4C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интерес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русскому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фольклору.</w:t>
            </w:r>
          </w:p>
        </w:tc>
      </w:tr>
      <w:tr w:rsidR="000A4C4B" w:rsidRPr="000A4C4B" w:rsidTr="000A4C4B">
        <w:trPr>
          <w:trHeight w:val="3384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«Щи да каша</w:t>
            </w:r>
          </w:p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пища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наша»</w:t>
            </w:r>
          </w:p>
        </w:tc>
        <w:tc>
          <w:tcPr>
            <w:tcW w:w="6663" w:type="dxa"/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знакомство детей с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традицией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чаепития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Руси.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 с самоваром,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выяснить сходство и различия с</w:t>
            </w:r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чайником;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Закреплять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видах чая;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</w:t>
            </w:r>
            <w:r w:rsidRPr="000A4C4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связную</w:t>
            </w:r>
            <w:r w:rsidRPr="000A4C4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речь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детей,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обогащать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словарь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следующими словами: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заварочный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чайник, чайная пара, самовар,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крепкий,</w:t>
            </w:r>
            <w:r w:rsidRPr="000A4C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ароматный,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чаепитие;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Закреплять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предметов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чайной посуды (чашка, блюдце,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сахарница);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спитывать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интерес к истории русского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народа.</w:t>
            </w:r>
          </w:p>
        </w:tc>
      </w:tr>
      <w:tr w:rsidR="000A4C4B" w:rsidRPr="000A4C4B" w:rsidTr="000A4C4B">
        <w:trPr>
          <w:trHeight w:val="696"/>
          <w:jc w:val="center"/>
        </w:trPr>
        <w:tc>
          <w:tcPr>
            <w:tcW w:w="1559" w:type="dxa"/>
            <w:tcBorders>
              <w:bottom w:val="nil"/>
            </w:tcBorders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потехе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3" w:type="dxa"/>
            <w:tcBorders>
              <w:bottom w:val="nil"/>
            </w:tcBorders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элементарных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представлений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детей о быте и традициях</w:t>
            </w:r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русского народа.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1.Познакомить детей с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традициями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русского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народа,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русской избой.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2.Учить узнавать предметы домашнего обихода крестьян, обогащать словарный запас детей.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3.Развивать интерес детей к Русским народным играм, пословицам, поговоркам, забавам.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4.Продолжать знакомство с декоративно-прикладным искусством.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5.Развивать связную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монологическую речь через устное народное творчество. 6.Воспитывать интерес и уважение к традициям и обычаям русского народа, к русскому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фольклору</w:t>
            </w:r>
            <w:proofErr w:type="spellEnd"/>
            <w:proofErr w:type="gram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C4B" w:rsidRPr="000A4C4B" w:rsidTr="000A4C4B">
        <w:trPr>
          <w:trHeight w:val="3392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 ремесла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без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промысла»</w:t>
            </w:r>
          </w:p>
        </w:tc>
        <w:tc>
          <w:tcPr>
            <w:tcW w:w="6663" w:type="dxa"/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Приобщение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русской народной культуре через</w:t>
            </w:r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со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старинной деревянной игрушкой.</w:t>
            </w:r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 w:eastAsia="ru-RU"/>
              </w:rPr>
              <w:t xml:space="preserve"> 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Знакомить детей с народным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творчеством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примере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народной</w:t>
            </w:r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игрушки;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 у детей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</w:t>
            </w:r>
            <w:r w:rsidRPr="000A4C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4C4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деревянной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народной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игрушке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конек;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Расширить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словарный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 детей (катать, качать, качалка,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каталка,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дерева,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бумаги);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Продолжать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знакомить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устным народным творчеством;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5.Воспитывать бережное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отношение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предметам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старины.</w:t>
            </w:r>
          </w:p>
        </w:tc>
      </w:tr>
      <w:tr w:rsidR="000A4C4B" w:rsidRPr="000A4C4B" w:rsidTr="000A4C4B">
        <w:trPr>
          <w:trHeight w:val="1979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«Традиции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знай, про них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забывай»</w:t>
            </w:r>
          </w:p>
        </w:tc>
        <w:tc>
          <w:tcPr>
            <w:tcW w:w="6663" w:type="dxa"/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знакомство детей с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народными традициями.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Расширять представления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народных праздниках и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традициях</w:t>
            </w:r>
            <w:r w:rsidRPr="000A4C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проведения.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Обогащать словарный запас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народными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терминами.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у детей интерес и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уважение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культуре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русского народа.</w:t>
            </w:r>
          </w:p>
        </w:tc>
      </w:tr>
      <w:tr w:rsidR="000A4C4B" w:rsidRPr="000A4C4B" w:rsidTr="000A4C4B">
        <w:trPr>
          <w:trHeight w:val="2532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«Где песня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льется, там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сча</w:t>
            </w:r>
            <w:r w:rsidR="002D6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тливо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живется»</w:t>
            </w:r>
          </w:p>
        </w:tc>
        <w:tc>
          <w:tcPr>
            <w:tcW w:w="6663" w:type="dxa"/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знакомство детей с</w:t>
            </w:r>
            <w:r w:rsidR="002D6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="002D6B8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русским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народным фольклором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Знакомить детей с русскими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народными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потешками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прибаутками. Учить</w:t>
            </w:r>
            <w:r w:rsidRPr="000A4C4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</w:t>
            </w:r>
            <w:r w:rsidRPr="000A4C4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внимательно 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слушать</w:t>
            </w:r>
            <w:proofErr w:type="gramEnd"/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сказку и отвечать на заданные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Активизировать словарь и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звукопроизношение у детей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проговаривание и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обыгрывание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потешек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интерес к русскому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народному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фольклору.</w:t>
            </w:r>
          </w:p>
        </w:tc>
      </w:tr>
      <w:tr w:rsidR="000A4C4B" w:rsidRPr="000A4C4B" w:rsidTr="000A4C4B">
        <w:trPr>
          <w:trHeight w:val="3107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«Молодец в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кафтане,</w:t>
            </w:r>
          </w:p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девица в</w:t>
            </w:r>
          </w:p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сарафане»</w:t>
            </w:r>
          </w:p>
        </w:tc>
        <w:tc>
          <w:tcPr>
            <w:tcW w:w="6663" w:type="dxa"/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формирование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представлений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русской народной одежде (женском и</w:t>
            </w:r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мужском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костюме).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  <w:p w:rsidR="000A4C4B" w:rsidRPr="000A4C4B" w:rsidRDefault="002D6B81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народным</w:t>
            </w:r>
            <w:r w:rsidR="000A4C4B" w:rsidRPr="000A4C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костюмом,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обогащать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словарный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 представления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детей о сезонности народного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костюма посредством русских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сказок.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интерес к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русской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народной</w:t>
            </w:r>
            <w:r w:rsidRPr="000A4C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культуре.</w:t>
            </w:r>
          </w:p>
        </w:tc>
      </w:tr>
      <w:tr w:rsidR="000A4C4B" w:rsidRPr="000A4C4B" w:rsidTr="000A4C4B">
        <w:trPr>
          <w:trHeight w:val="2966"/>
          <w:jc w:val="center"/>
        </w:trPr>
        <w:tc>
          <w:tcPr>
            <w:tcW w:w="1559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1843" w:type="dxa"/>
          </w:tcPr>
          <w:p w:rsidR="000A4C4B" w:rsidRPr="000A4C4B" w:rsidRDefault="000A4C4B" w:rsidP="000A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3" w:type="dxa"/>
          </w:tcPr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Цель: развитие эмоционально-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ценностного отношения детей к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русской</w:t>
            </w:r>
            <w:r w:rsidRPr="000A4C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народной</w:t>
            </w:r>
            <w:r w:rsidRPr="000A4C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игрушке.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первоначальные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представления о народной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игрушке (деревянной, глиняной,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тряпичной).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Способствовать развитию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интереса к культуре своего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народа, проявлению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эмоционального отклика в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процессе</w:t>
            </w:r>
            <w:r w:rsidRPr="000A4C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восприятия</w:t>
            </w:r>
            <w:r w:rsidRPr="000A4C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малых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русского фольклора.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3.Воспитывать желание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</w:t>
            </w:r>
          </w:p>
          <w:p w:rsidR="000A4C4B" w:rsidRPr="000A4C4B" w:rsidRDefault="000A4C4B" w:rsidP="000A4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 впечатления в</w:t>
            </w:r>
            <w:r w:rsidRPr="000A4C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специально</w:t>
            </w:r>
            <w:r w:rsidRPr="000A4C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организованной</w:t>
            </w:r>
            <w:r w:rsidRPr="000A4C4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ru-RU"/>
              </w:rPr>
              <w:t xml:space="preserve">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деятельности.</w:t>
            </w: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Особенности взаимодействия с семьями воспитанников Взаимодействие с родителями и социальными партнёрами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образовательной программы (см. табл.8, 9).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семьях воспитанников группы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8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2835"/>
      </w:tblGrid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категория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Служащие (учителя, врачи и др.)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коммерческих структурных подразделений, предприниматели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Доход 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Выше прожиточного минимума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Ниже прожиточного минимума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родителей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выше 40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семьи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детей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Однодетная семья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Двудетная</w:t>
            </w:r>
            <w:proofErr w:type="spellEnd"/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инвалидов в семье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Взрослые инвалиды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C4B" w:rsidRPr="000A4C4B" w:rsidTr="000A4C4B">
        <w:tc>
          <w:tcPr>
            <w:tcW w:w="1418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беженцы</w:t>
            </w:r>
          </w:p>
        </w:tc>
        <w:tc>
          <w:tcPr>
            <w:tcW w:w="283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соблюдением Федеральный закон N 152-ФЗ "О персональных данных"‎ все данные находятся у педагогов. 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взаимодействия с родителями: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работы с родителями детей 4-5 лет является объединение усилий семьи и детского сада в воспитании и развитии дошкольников.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взаимодействия с родителями:</w:t>
      </w:r>
    </w:p>
    <w:p w:rsidR="006647CB" w:rsidRPr="0022042A" w:rsidRDefault="000A4C4B" w:rsidP="00617857">
      <w:pPr>
        <w:pStyle w:val="TableParagraph"/>
        <w:rPr>
          <w:rStyle w:val="apple-converted-space"/>
          <w:lang w:val="ru-RU"/>
        </w:rPr>
      </w:pPr>
      <w:r w:rsidRPr="0022042A">
        <w:rPr>
          <w:rStyle w:val="apple-converted-space"/>
          <w:highlight w:val="green"/>
          <w:lang w:val="ru-RU"/>
        </w:rPr>
        <w:t xml:space="preserve">Способствовать повышению компетентности родителей в вопросах сохранения и укрепления </w:t>
      </w:r>
      <w:r w:rsidRPr="0022042A">
        <w:rPr>
          <w:rStyle w:val="apple-converted-space"/>
          <w:highlight w:val="green"/>
          <w:lang w:val="ru-RU"/>
        </w:rPr>
        <w:lastRenderedPageBreak/>
        <w:t>физического и психи</w:t>
      </w:r>
      <w:r w:rsidR="006647CB" w:rsidRPr="0022042A">
        <w:rPr>
          <w:rStyle w:val="apple-converted-space"/>
          <w:highlight w:val="green"/>
          <w:lang w:val="ru-RU"/>
        </w:rPr>
        <w:t>ческого здоровья детей 4-5 лет;</w:t>
      </w:r>
    </w:p>
    <w:p w:rsidR="006647CB" w:rsidRPr="0022042A" w:rsidRDefault="006647CB" w:rsidP="00617857">
      <w:pPr>
        <w:pStyle w:val="TableParagraph"/>
        <w:rPr>
          <w:rStyle w:val="apple-converted-space"/>
          <w:highlight w:val="green"/>
          <w:lang w:val="ru-RU"/>
        </w:rPr>
      </w:pPr>
      <w:r w:rsidRPr="0022042A">
        <w:rPr>
          <w:rStyle w:val="apple-converted-space"/>
          <w:rFonts w:eastAsia="Calibri"/>
          <w:lang w:val="ru-RU"/>
        </w:rPr>
        <w:t xml:space="preserve"> </w:t>
      </w:r>
      <w:r w:rsidRPr="0022042A">
        <w:rPr>
          <w:rStyle w:val="apple-converted-space"/>
          <w:rFonts w:eastAsia="Calibri"/>
          <w:highlight w:val="red"/>
          <w:lang w:val="ru-RU"/>
        </w:rPr>
        <w:t xml:space="preserve">Способствовать </w:t>
      </w:r>
      <w:r w:rsidR="00B30F27">
        <w:rPr>
          <w:rStyle w:val="apple-converted-space"/>
          <w:rFonts w:eastAsia="Calibri"/>
          <w:highlight w:val="red"/>
          <w:lang w:val="ru-RU"/>
        </w:rPr>
        <w:t>совместной</w:t>
      </w:r>
      <w:r w:rsidRPr="0022042A">
        <w:rPr>
          <w:rStyle w:val="apple-converted-space"/>
          <w:rFonts w:eastAsia="Calibri"/>
          <w:highlight w:val="red"/>
          <w:lang w:val="ru-RU"/>
        </w:rPr>
        <w:t xml:space="preserve"> творческо</w:t>
      </w:r>
      <w:r w:rsidR="00B30F27">
        <w:rPr>
          <w:rStyle w:val="apple-converted-space"/>
          <w:rFonts w:eastAsia="Calibri"/>
          <w:highlight w:val="red"/>
          <w:lang w:val="ru-RU"/>
        </w:rPr>
        <w:t>й деятельности</w:t>
      </w:r>
      <w:r w:rsidRPr="0022042A">
        <w:rPr>
          <w:rStyle w:val="apple-converted-space"/>
          <w:rFonts w:eastAsia="Calibri"/>
          <w:highlight w:val="red"/>
          <w:lang w:val="ru-RU"/>
        </w:rPr>
        <w:t xml:space="preserve"> родителей и детей;</w:t>
      </w:r>
    </w:p>
    <w:p w:rsidR="000A4C4B" w:rsidRPr="0022042A" w:rsidRDefault="000A4C4B" w:rsidP="00617857">
      <w:pPr>
        <w:pStyle w:val="TableParagraph"/>
        <w:rPr>
          <w:rStyle w:val="apple-converted-space"/>
          <w:highlight w:val="magenta"/>
          <w:lang w:val="ru-RU"/>
        </w:rPr>
      </w:pPr>
      <w:r w:rsidRPr="0022042A">
        <w:rPr>
          <w:rStyle w:val="apple-converted-space"/>
          <w:highlight w:val="magenta"/>
          <w:lang w:val="ru-RU"/>
        </w:rPr>
        <w:t xml:space="preserve">Оказывать консультативную помощь родителям в </w:t>
      </w:r>
      <w:proofErr w:type="gramStart"/>
      <w:r w:rsidRPr="0022042A">
        <w:rPr>
          <w:rStyle w:val="apple-converted-space"/>
          <w:highlight w:val="magenta"/>
          <w:lang w:val="ru-RU"/>
        </w:rPr>
        <w:t>вопросах  развития</w:t>
      </w:r>
      <w:proofErr w:type="gramEnd"/>
      <w:r w:rsidRPr="0022042A">
        <w:rPr>
          <w:rStyle w:val="apple-converted-space"/>
          <w:highlight w:val="magenta"/>
          <w:lang w:val="ru-RU"/>
        </w:rPr>
        <w:t xml:space="preserve"> речи и речевой коммуникации детей 4-5 лет;  </w:t>
      </w:r>
    </w:p>
    <w:p w:rsidR="00B0574A" w:rsidRPr="0022042A" w:rsidRDefault="000A4C4B" w:rsidP="00617857">
      <w:pPr>
        <w:pStyle w:val="TableParagraph"/>
        <w:rPr>
          <w:rStyle w:val="apple-converted-space"/>
          <w:rFonts w:eastAsia="Calibri"/>
          <w:lang w:val="ru-RU"/>
        </w:rPr>
      </w:pPr>
      <w:r w:rsidRPr="0022042A">
        <w:rPr>
          <w:rStyle w:val="apple-converted-space"/>
          <w:highlight w:val="yellow"/>
          <w:lang w:val="ru-RU"/>
        </w:rPr>
        <w:t>Педагогическое просвещение родителей в вопросах социально-коммуникативного развития детей 5-го года жизни;</w:t>
      </w:r>
      <w:r w:rsidR="00B0574A" w:rsidRPr="0022042A">
        <w:rPr>
          <w:rStyle w:val="apple-converted-space"/>
          <w:rFonts w:eastAsia="Calibri"/>
          <w:lang w:val="ru-RU"/>
        </w:rPr>
        <w:t xml:space="preserve"> </w:t>
      </w:r>
    </w:p>
    <w:p w:rsidR="006647CB" w:rsidRPr="0022042A" w:rsidRDefault="006647CB" w:rsidP="00617857">
      <w:pPr>
        <w:pStyle w:val="TableParagraph"/>
        <w:rPr>
          <w:rStyle w:val="apple-converted-space"/>
          <w:rFonts w:eastAsia="Calibri"/>
          <w:highlight w:val="darkCyan"/>
          <w:lang w:val="ru-RU"/>
        </w:rPr>
      </w:pPr>
      <w:r w:rsidRPr="0022042A">
        <w:rPr>
          <w:rStyle w:val="apple-converted-space"/>
          <w:rFonts w:eastAsia="Calibri"/>
          <w:highlight w:val="darkCyan"/>
          <w:lang w:val="ru-RU"/>
        </w:rPr>
        <w:t>Повышать педагогическую культуру родителей, формировать обобщенное представление родителей в вопросах воспитания патриотизма у детей дошкольного возраста.</w:t>
      </w:r>
    </w:p>
    <w:p w:rsidR="000A4C4B" w:rsidRPr="00B04412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darkCyan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родительских собраний</w:t>
      </w:r>
    </w:p>
    <w:p w:rsidR="000A4C4B" w:rsidRPr="001B3ED1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3ED1"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2024</w:t>
      </w:r>
      <w:r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«Организационное родительское собрание»</w:t>
      </w:r>
    </w:p>
    <w:p w:rsidR="000A4C4B" w:rsidRPr="001B3ED1" w:rsidRDefault="001B3ED1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0A4C4B"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«Подготовка детей к обучению грамоте»</w:t>
      </w:r>
    </w:p>
    <w:p w:rsidR="000A4C4B" w:rsidRPr="001B3ED1" w:rsidRDefault="001B3ED1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2025</w:t>
      </w:r>
      <w:r w:rsidR="000A4C4B" w:rsidRPr="001B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«Наши успехи за год»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4C4B" w:rsidRPr="00284EB7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семейных клубов</w:t>
      </w:r>
    </w:p>
    <w:p w:rsidR="000A4C4B" w:rsidRPr="00284EB7" w:rsidRDefault="00284EB7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2024</w:t>
      </w:r>
      <w:r w:rsidR="000A4C4B"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«Мы</w:t>
      </w:r>
      <w:r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театр</w:t>
      </w:r>
      <w:r w:rsidR="000A4C4B"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4C4B" w:rsidRPr="00284EB7" w:rsidRDefault="00284EB7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2025</w:t>
      </w:r>
      <w:r w:rsidR="000A4C4B"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играть спектакль</w:t>
      </w:r>
      <w:r w:rsidR="000A4C4B"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4C4B" w:rsidRPr="00284EB7" w:rsidRDefault="00284EB7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2025</w:t>
      </w:r>
      <w:r w:rsidR="000A4C4B" w:rsidRPr="0028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«Праздник окончания учебного года»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взаимодействия с родителями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</w:t>
      </w:r>
    </w:p>
    <w:tbl>
      <w:tblPr>
        <w:tblW w:w="95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7"/>
        <w:gridCol w:w="1597"/>
        <w:gridCol w:w="1597"/>
        <w:gridCol w:w="1580"/>
        <w:gridCol w:w="1615"/>
      </w:tblGrid>
      <w:tr w:rsidR="000A4C4B" w:rsidRPr="000A4C4B" w:rsidTr="00284EB7">
        <w:trPr>
          <w:trHeight w:val="149"/>
        </w:trPr>
        <w:tc>
          <w:tcPr>
            <w:tcW w:w="1597" w:type="dxa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97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97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80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</w:tr>
      <w:tr w:rsidR="000A4C4B" w:rsidRPr="000A4C4B" w:rsidTr="00284EB7">
        <w:trPr>
          <w:cantSplit/>
          <w:trHeight w:val="3800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02.09-06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свиданья, лето! Здравствуй, детский сад!»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4C4B" w:rsidRPr="007514D8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Консультация для родителей «Возрастные особенности детей 4-5 лет»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09.09 – 13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</w:p>
          <w:p w:rsidR="000A4C4B" w:rsidRPr="000A4C4B" w:rsidRDefault="001B3ED1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сад и огород!»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Default="00617857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акции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малое доброе дело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4412" w:rsidRPr="000A4C4B" w:rsidRDefault="00B04412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75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16.09 – 20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</w:p>
          <w:p w:rsidR="000A4C4B" w:rsidRPr="000A4C4B" w:rsidRDefault="001B3ED1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переход»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Ширма-передвижка «</w:t>
            </w:r>
            <w:r w:rsidR="006178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ПДД- внимание родители!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».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857" w:rsidRPr="000A4C4B" w:rsidRDefault="00617857" w:rsidP="0061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по результатам мониторинга на начало учебного года</w:t>
            </w:r>
          </w:p>
          <w:p w:rsidR="000A4C4B" w:rsidRPr="000A4C4B" w:rsidRDefault="000A4C4B" w:rsidP="0075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23.09 – 27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.09</w:t>
            </w:r>
          </w:p>
          <w:p w:rsidR="001B3ED1" w:rsidRDefault="000A4C4B" w:rsidP="001B3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="001B3ED1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дары-ягоды, грибы»</w:t>
            </w:r>
            <w:r w:rsidR="001B3ED1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12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Памятка для родителей «Что нужно помнить при обучении ребенка грамоте»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857" w:rsidRPr="000A4C4B" w:rsidRDefault="00617857" w:rsidP="0061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412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Совместное детей и родителей участие в выставке поделок «Осень в лесу»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61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22042A" w:rsidTr="00284EB7">
        <w:trPr>
          <w:cantSplit/>
          <w:trHeight w:val="1174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30.09 – 04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.10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листопад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Консультация для родителей «Развитие речи детей 4-5 лет»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E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</w:t>
            </w:r>
            <w:r w:rsidR="000E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посещению театра с детьми в выходной день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07.10 – 11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.10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всему голова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22042A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Консультация для родителей </w:t>
            </w:r>
            <w:r w:rsidR="0022042A" w:rsidRPr="0022042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«Формирование у детей привычек здорового образа жизни»</w:t>
            </w:r>
          </w:p>
          <w:p w:rsidR="000A4C4B" w:rsidRPr="000A4C4B" w:rsidRDefault="000A4C4B" w:rsidP="000E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A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Совместное детей и родителей </w:t>
            </w:r>
            <w:proofErr w:type="gramStart"/>
            <w:r w:rsidRPr="000E59A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изготовление </w:t>
            </w:r>
            <w:r w:rsidR="000E59AE" w:rsidRPr="000E59A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открыток</w:t>
            </w:r>
            <w:proofErr w:type="gramEnd"/>
            <w:r w:rsidR="000E59AE" w:rsidRPr="000E59A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к дню хлеба </w:t>
            </w:r>
            <w:r w:rsidRPr="000E59A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в домашних условиях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14.10 – 18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.10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  <w:t>Памятка для родителей «Основы нравственных отношений в семье»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42A" w:rsidRPr="000A4C4B" w:rsidRDefault="0022042A" w:rsidP="0022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  <w:p w:rsidR="00970F87" w:rsidRDefault="00970F87" w:rsidP="009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F87" w:rsidRPr="00970F87" w:rsidRDefault="00970F87" w:rsidP="0097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театр</w:t>
            </w:r>
            <w:r w:rsidRP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21.10 – 25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.10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="001B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Памятка для родителей «Игры на развитие навыков общения ребенка»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22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родителей в пополнении РППС – </w:t>
            </w:r>
            <w:r w:rsidR="0022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театрального </w:t>
            </w:r>
            <w:r w:rsidRPr="0022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22042A" w:rsidRPr="0022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615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28.10 – 04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284EB7">
        <w:trPr>
          <w:cantSplit/>
          <w:trHeight w:val="8069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05.11 – 08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53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  <w:t>Папка - передвижка «Патриотическое воспитание детей дошкольного возраста»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13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970F87" w:rsidRP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открытка к дню рождения города</w:t>
            </w:r>
            <w:r w:rsidRP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домашних условиях (проводит родитель)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11.11 – 15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«Одежда, обувь, головные уборы»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Стендовая информация «Культура поведения у детей дошкольного возраста»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22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пополнении РППС – </w:t>
            </w:r>
            <w:r w:rsidR="0022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сюжетно-ролевых игр.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18.11 – 22.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Мама-первое слово, главное слово в каждой судьбе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Памятка для родителей «Советы логопеда»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</w:t>
            </w:r>
          </w:p>
          <w:p w:rsidR="000A4C4B" w:rsidRPr="000A4C4B" w:rsidRDefault="000A4C4B" w:rsidP="0022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развлечении </w:t>
            </w:r>
            <w:r w:rsidR="0022042A" w:rsidRPr="0022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«Милая мамочка</w:t>
            </w:r>
            <w:r w:rsidRPr="0022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25.11 – 29.11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днём рождения, Детский сад»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5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Консультация для родителей «Подготовка руки к письму»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A4C4B" w:rsidRPr="000A4C4B" w:rsidTr="00284EB7">
        <w:trPr>
          <w:cantSplit/>
          <w:trHeight w:val="1174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02.12 – 06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(признаки зимы)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Консультация для родителей «Игры для развития общения и коммуникативных навыков»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09.12 – 13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«Гости на пороге.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Посуда»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F97253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изготовление атрибутов для сюжетной игры «</w:t>
            </w:r>
            <w:r w:rsidR="00970F87" w:rsidRP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Театр»</w:t>
            </w:r>
            <w:r w:rsid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(проводит родитель)</w:t>
            </w:r>
          </w:p>
          <w:p w:rsidR="000A4C4B" w:rsidRPr="00F97253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16.12 – 20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к нам мчится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5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Стендовая информация «Как научить ребенка читать»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детей и родителей Новогоднее развлечение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23.12 – 27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.12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F97253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Консультация  «</w:t>
            </w:r>
            <w:proofErr w:type="gramEnd"/>
            <w:r w:rsidR="00970F87" w:rsidRPr="00970F8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Спорт  в семье»</w:t>
            </w:r>
          </w:p>
          <w:p w:rsidR="000A4C4B" w:rsidRPr="00F97253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5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Привлечение родителей к изготовлению украшений для новогодней ёлки в домашних условиях</w:t>
            </w: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A4C4B" w:rsidRPr="000A4C4B" w:rsidTr="00284EB7">
        <w:trPr>
          <w:cantSplit/>
          <w:trHeight w:val="1174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08.01 – 10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развлечения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25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 влечение</w:t>
            </w:r>
            <w:proofErr w:type="gramEnd"/>
            <w:r w:rsidRPr="00F9725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родителей к изготовлению снежных фигур на прогулочном участке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Консультация для родителей </w:t>
            </w:r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«Физическое развитие ребенка в домашних условиях»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13.01 – 17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животных Севера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  <w:t>Стендовая информация для родителей «Растим патриотов»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20.01 – 24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.01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Чудеса да и </w:t>
            </w:r>
            <w:proofErr w:type="gramStart"/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только»(</w:t>
            </w:r>
            <w:proofErr w:type="gramEnd"/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экспериментов)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Памятка для родителей «Речевая азбука для родителей»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F97253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– 31.01</w:t>
            </w:r>
          </w:p>
          <w:p w:rsidR="00970F87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6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этикета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0F87" w:rsidRDefault="00970F87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Стендовая </w:t>
            </w:r>
            <w:proofErr w:type="spellStart"/>
            <w:proofErr w:type="gramStart"/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AF13D1"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нформаци</w:t>
            </w:r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proofErr w:type="gramEnd"/>
            <w:r w:rsidR="00AF13D1"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Особенности</w:t>
            </w:r>
            <w:proofErr w:type="spellEnd"/>
            <w:r w:rsidR="00AF13D1"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общения детей 4-5лет со сверстниками»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A4C4B" w:rsidRPr="000A4C4B" w:rsidTr="00284EB7">
        <w:trPr>
          <w:cantSplit/>
          <w:trHeight w:val="1174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03.02 – 07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обитатели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  <w:t>Папка-передвижка «Патриотическое воспитание в семье»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10.02 – 14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«Книжная полка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83547C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7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Совместный детей и родителей проект «Книга-лучший подарок»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AF13D1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 «Давайте играть спектакль»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17.02 – 21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.02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Родины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Консультация для родителей «Игры с папой»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развлечение детей и родителей, посвященное Дню защитника Отечества</w:t>
            </w: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24.02 – 28.02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«Неделя 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Консультация для родителей «Зимние витамины: помогаем иммунитету»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родителей</w:t>
            </w:r>
            <w:proofErr w:type="gramEnd"/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походу на экскурсию в пожарную часть</w:t>
            </w: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A4C4B" w:rsidRPr="000A4C4B" w:rsidTr="00284EB7">
        <w:trPr>
          <w:cantSplit/>
          <w:trHeight w:val="1174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03.03 – 07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.03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«8-е марта» (женский день)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детей и родителей </w:t>
            </w:r>
            <w:proofErr w:type="gram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gram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посвященное Дню 8-е марта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AF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Консультация для родителей </w:t>
            </w:r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</w:t>
            </w:r>
            <w:r w:rsidR="00AF13D1" w:rsidRPr="00AF13D1">
              <w:rPr>
                <w:rFonts w:ascii="Times New Roman" w:hAnsi="Times New Roman" w:cs="Times New Roman"/>
                <w:color w:val="333333"/>
                <w:sz w:val="24"/>
                <w:szCs w:val="24"/>
                <w:highlight w:val="magenta"/>
                <w:shd w:val="clear" w:color="auto" w:fill="FFFFFF"/>
              </w:rPr>
              <w:t>Что надо знать </w:t>
            </w:r>
            <w:r w:rsidR="00AF13D1" w:rsidRPr="00AF13D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magenta"/>
                <w:shd w:val="clear" w:color="auto" w:fill="FFFFFF"/>
              </w:rPr>
              <w:t>родителям</w:t>
            </w:r>
            <w:r w:rsidR="00AF13D1" w:rsidRPr="00AF13D1">
              <w:rPr>
                <w:rFonts w:ascii="Times New Roman" w:hAnsi="Times New Roman" w:cs="Times New Roman"/>
                <w:color w:val="333333"/>
                <w:sz w:val="24"/>
                <w:szCs w:val="24"/>
                <w:highlight w:val="magenta"/>
                <w:shd w:val="clear" w:color="auto" w:fill="FFFFFF"/>
              </w:rPr>
              <w:t> при разучивании </w:t>
            </w:r>
            <w:r w:rsidR="00AF13D1" w:rsidRPr="00AF13D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magenta"/>
                <w:shd w:val="clear" w:color="auto" w:fill="FFFFFF"/>
              </w:rPr>
              <w:t>стихотворения</w:t>
            </w:r>
            <w:r w:rsidR="00AF13D1" w:rsidRPr="00AF13D1">
              <w:rPr>
                <w:rFonts w:ascii="Times New Roman" w:hAnsi="Times New Roman" w:cs="Times New Roman"/>
                <w:color w:val="333333"/>
                <w:sz w:val="24"/>
                <w:szCs w:val="24"/>
                <w:highlight w:val="magenta"/>
                <w:shd w:val="clear" w:color="auto" w:fill="FFFFFF"/>
              </w:rPr>
              <w:t> с ребенком </w:t>
            </w:r>
            <w:r w:rsidR="00AF13D1" w:rsidRPr="00AF13D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magenta"/>
                <w:shd w:val="clear" w:color="auto" w:fill="FFFFFF"/>
              </w:rPr>
              <w:t>4</w:t>
            </w:r>
            <w:r w:rsidR="00AF13D1" w:rsidRPr="00AF13D1">
              <w:rPr>
                <w:rFonts w:ascii="Times New Roman" w:hAnsi="Times New Roman" w:cs="Times New Roman"/>
                <w:color w:val="333333"/>
                <w:sz w:val="24"/>
                <w:szCs w:val="24"/>
                <w:highlight w:val="magenta"/>
                <w:shd w:val="clear" w:color="auto" w:fill="FFFFFF"/>
              </w:rPr>
              <w:t>–</w:t>
            </w:r>
            <w:r w:rsidR="00AF13D1" w:rsidRPr="00AF13D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magenta"/>
                <w:shd w:val="clear" w:color="auto" w:fill="FFFFFF"/>
              </w:rPr>
              <w:t>5</w:t>
            </w:r>
            <w:r w:rsidR="00AF13D1" w:rsidRPr="00AF13D1">
              <w:rPr>
                <w:rFonts w:ascii="Times New Roman" w:hAnsi="Times New Roman" w:cs="Times New Roman"/>
                <w:color w:val="333333"/>
                <w:sz w:val="24"/>
                <w:szCs w:val="24"/>
                <w:highlight w:val="magenta"/>
                <w:shd w:val="clear" w:color="auto" w:fill="FFFFFF"/>
              </w:rPr>
              <w:t> </w:t>
            </w:r>
            <w:r w:rsidR="00AF13D1" w:rsidRPr="00AF13D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magenta"/>
                <w:shd w:val="clear" w:color="auto" w:fill="FFFFFF"/>
              </w:rPr>
              <w:t>лет</w:t>
            </w:r>
            <w:r w:rsidR="00AF13D1" w:rsidRPr="00AF13D1">
              <w:rPr>
                <w:rFonts w:ascii="Times New Roman" w:hAnsi="Times New Roman" w:cs="Times New Roman"/>
                <w:color w:val="333333"/>
                <w:sz w:val="24"/>
                <w:szCs w:val="24"/>
                <w:highlight w:val="magenta"/>
                <w:shd w:val="clear" w:color="auto" w:fill="FFFFFF"/>
              </w:rPr>
              <w:t>».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10.03 – 14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.03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 недели: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  <w:proofErr w:type="gramStart"/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(</w:t>
            </w:r>
            <w:proofErr w:type="gram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весны)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Ширма – передвижка «Трудовое воспитание детей в семье»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17.03 – 21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.03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веной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AF13D1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Папка – передвижка </w:t>
            </w:r>
            <w:proofErr w:type="gramStart"/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«</w:t>
            </w:r>
            <w:r w:rsidR="00AF13D1"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Правильное</w:t>
            </w:r>
            <w:proofErr w:type="gramEnd"/>
            <w:r w:rsidR="00AF13D1"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питание-залог здоровья»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по результатам мониторинга на конец учебного года</w:t>
            </w: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24.03– 28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.03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  <w:p w:rsidR="0083547C" w:rsidRPr="000A4C4B" w:rsidRDefault="0083547C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Совместная постановка </w:t>
            </w:r>
            <w:proofErr w:type="gramStart"/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( дети</w:t>
            </w:r>
            <w:proofErr w:type="gramEnd"/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и родители)сказки Цыферова</w:t>
            </w: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284EB7">
        <w:trPr>
          <w:cantSplit/>
          <w:trHeight w:val="4376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31.03 – 04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.04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мир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Консультация для родителей «Роль сказки в социально-коммуникативном развитии ребенка»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07.04 – 11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.04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в иллюминаторе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7C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Стендовая информация «Для чего нужно читать детям книги?»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14.04 – 18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.04</w:t>
            </w:r>
          </w:p>
          <w:p w:rsidR="00665DAB" w:rsidRPr="000A4C4B" w:rsidRDefault="000A4C4B" w:rsidP="006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 недели:</w:t>
            </w:r>
            <w:r w:rsidR="00665DA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на пороге</w:t>
            </w:r>
            <w:r w:rsidR="00665DA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Консультация для родителей «</w:t>
            </w:r>
            <w:r w:rsidRPr="00AF13D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Игры на развитие фонематического слуха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»</w:t>
            </w:r>
          </w:p>
          <w:p w:rsidR="00284EB7" w:rsidRDefault="00284EB7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B7" w:rsidRPr="000A4C4B" w:rsidRDefault="00284EB7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клуб</w:t>
            </w:r>
          </w:p>
        </w:tc>
        <w:tc>
          <w:tcPr>
            <w:tcW w:w="1580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21.04 – 25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.04</w:t>
            </w:r>
          </w:p>
          <w:p w:rsidR="00665DAB" w:rsidRPr="000A4C4B" w:rsidRDefault="000A4C4B" w:rsidP="006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="00665DA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пахнут ремесла</w:t>
            </w:r>
            <w:r w:rsidR="00665DAB"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(Мир профессий)</w:t>
            </w:r>
          </w:p>
          <w:p w:rsidR="000A4C4B" w:rsidRPr="00284EB7" w:rsidRDefault="00665DAB" w:rsidP="00665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3D1" w:rsidRPr="00284EB7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  <w:t xml:space="preserve">Консультация </w:t>
            </w:r>
            <w:r w:rsidR="00284EB7" w:rsidRPr="00284EB7">
              <w:rPr>
                <w:rFonts w:ascii="Times New Roman" w:hAnsi="Times New Roman" w:cs="Times New Roman"/>
                <w:color w:val="333333"/>
                <w:sz w:val="24"/>
                <w:szCs w:val="24"/>
                <w:highlight w:val="darkCyan"/>
                <w:shd w:val="clear" w:color="auto" w:fill="FFFFFF"/>
              </w:rPr>
              <w:t>«Нравственно-</w:t>
            </w:r>
            <w:r w:rsidR="00284EB7" w:rsidRPr="00284E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darkCyan"/>
                <w:shd w:val="clear" w:color="auto" w:fill="FFFFFF"/>
              </w:rPr>
              <w:t>патриотическое</w:t>
            </w:r>
            <w:r w:rsidR="00284EB7" w:rsidRPr="00284EB7">
              <w:rPr>
                <w:rFonts w:ascii="Times New Roman" w:hAnsi="Times New Roman" w:cs="Times New Roman"/>
                <w:color w:val="333333"/>
                <w:sz w:val="24"/>
                <w:szCs w:val="24"/>
                <w:highlight w:val="darkCyan"/>
                <w:shd w:val="clear" w:color="auto" w:fill="FFFFFF"/>
              </w:rPr>
              <w:t> </w:t>
            </w:r>
            <w:r w:rsidR="00284EB7" w:rsidRPr="00284E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darkCyan"/>
                <w:shd w:val="clear" w:color="auto" w:fill="FFFFFF"/>
              </w:rPr>
              <w:t>воспитание</w:t>
            </w:r>
            <w:r w:rsidR="00284EB7" w:rsidRPr="00284EB7">
              <w:rPr>
                <w:rFonts w:ascii="Times New Roman" w:hAnsi="Times New Roman" w:cs="Times New Roman"/>
                <w:color w:val="333333"/>
                <w:sz w:val="24"/>
                <w:szCs w:val="24"/>
                <w:highlight w:val="darkCyan"/>
                <w:shd w:val="clear" w:color="auto" w:fill="FFFFFF"/>
              </w:rPr>
              <w:t> </w:t>
            </w:r>
            <w:r w:rsidR="00284EB7" w:rsidRPr="00284E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darkCyan"/>
                <w:shd w:val="clear" w:color="auto" w:fill="FFFFFF"/>
              </w:rPr>
              <w:t>дошкольника</w:t>
            </w:r>
            <w:r w:rsidR="00284EB7" w:rsidRPr="00284EB7">
              <w:rPr>
                <w:rFonts w:ascii="Times New Roman" w:hAnsi="Times New Roman" w:cs="Times New Roman"/>
                <w:color w:val="333333"/>
                <w:sz w:val="24"/>
                <w:szCs w:val="24"/>
                <w:highlight w:val="darkCyan"/>
                <w:shd w:val="clear" w:color="auto" w:fill="FFFFFF"/>
              </w:rPr>
              <w:t> в семье»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A4C4B" w:rsidRPr="000A4C4B" w:rsidTr="00284EB7">
        <w:trPr>
          <w:cantSplit/>
          <w:trHeight w:val="1174"/>
        </w:trPr>
        <w:tc>
          <w:tcPr>
            <w:tcW w:w="1597" w:type="dxa"/>
            <w:textDirection w:val="btLr"/>
          </w:tcPr>
          <w:p w:rsidR="000A4C4B" w:rsidRPr="000A4C4B" w:rsidRDefault="000A4C4B" w:rsidP="000A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28.04 – 30.04</w:t>
            </w:r>
          </w:p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.05 – 08.05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парад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 мая!» «9мая!»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Папка – передвижка «Эти трудные звуки…»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</w:tc>
        <w:tc>
          <w:tcPr>
            <w:tcW w:w="1597" w:type="dxa"/>
          </w:tcPr>
          <w:p w:rsidR="000A4C4B" w:rsidRPr="000A4C4B" w:rsidRDefault="005E67B8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12.05– 16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.05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«Цветущая весна»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ru-RU"/>
              </w:rPr>
              <w:t>Стендовая консультация «Трудовое воспитание в семье»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A4C4B" w:rsidRPr="000A4C4B" w:rsidRDefault="005E3133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19.05 – 23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.05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Консультация для родителей «Правила перевоза детей в автомобиле»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0A4C4B" w:rsidRPr="000A4C4B" w:rsidRDefault="005E3133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26.05 – 30</w:t>
            </w:r>
            <w:r w:rsidR="000A4C4B"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.05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Тема недели: </w:t>
            </w: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детей и родителей развлечение «Праздник окончания учебного года»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отчеты в ВК</w:t>
            </w:r>
          </w:p>
        </w:tc>
        <w:tc>
          <w:tcPr>
            <w:tcW w:w="1615" w:type="dxa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C3" w:rsidRDefault="00B00AC3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Организационный раздел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Проектирование образовательного процесса в соответствии с контингентом воспитанников, их индивидуальными и возрастными особенностями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2A6CA8" w:rsidRDefault="000A4C4B" w:rsidP="000A4C4B">
      <w:pPr>
        <w:jc w:val="center"/>
        <w:rPr>
          <w:rFonts w:ascii="Times New Roman" w:hAnsi="Times New Roman" w:cs="Times New Roman"/>
          <w:sz w:val="24"/>
          <w:szCs w:val="28"/>
        </w:rPr>
      </w:pPr>
      <w:r w:rsidRPr="002A6CA8">
        <w:rPr>
          <w:rFonts w:ascii="Times New Roman" w:hAnsi="Times New Roman" w:cs="Times New Roman"/>
          <w:sz w:val="24"/>
          <w:szCs w:val="28"/>
        </w:rPr>
        <w:t>Годовой календарный учебный график</w:t>
      </w:r>
    </w:p>
    <w:p w:rsidR="000A4C4B" w:rsidRPr="002A6CA8" w:rsidRDefault="000A4C4B" w:rsidP="000A4C4B">
      <w:pPr>
        <w:jc w:val="center"/>
        <w:rPr>
          <w:rFonts w:ascii="Times New Roman" w:hAnsi="Times New Roman" w:cs="Times New Roman"/>
          <w:sz w:val="24"/>
          <w:szCs w:val="28"/>
        </w:rPr>
      </w:pPr>
      <w:r w:rsidRPr="002A6CA8">
        <w:rPr>
          <w:rFonts w:ascii="Times New Roman" w:hAnsi="Times New Roman" w:cs="Times New Roman"/>
          <w:sz w:val="24"/>
          <w:szCs w:val="28"/>
        </w:rPr>
        <w:t>муниципального автономного дошкольного образовательного учреждения</w:t>
      </w:r>
    </w:p>
    <w:p w:rsidR="000A4C4B" w:rsidRPr="002A6CA8" w:rsidRDefault="000A4C4B" w:rsidP="000A4C4B">
      <w:pPr>
        <w:jc w:val="center"/>
        <w:rPr>
          <w:rFonts w:ascii="Times New Roman" w:hAnsi="Times New Roman" w:cs="Times New Roman"/>
          <w:sz w:val="24"/>
          <w:szCs w:val="28"/>
        </w:rPr>
      </w:pPr>
      <w:r w:rsidRPr="002A6CA8">
        <w:rPr>
          <w:rFonts w:ascii="Times New Roman" w:hAnsi="Times New Roman" w:cs="Times New Roman"/>
          <w:sz w:val="24"/>
          <w:szCs w:val="28"/>
        </w:rPr>
        <w:t>«Детский сад № 15»</w:t>
      </w:r>
    </w:p>
    <w:p w:rsidR="000A4C4B" w:rsidRPr="002A6CA8" w:rsidRDefault="000A4C4B" w:rsidP="000A4C4B">
      <w:pPr>
        <w:jc w:val="center"/>
        <w:rPr>
          <w:rFonts w:ascii="Times New Roman" w:hAnsi="Times New Roman" w:cs="Times New Roman"/>
          <w:sz w:val="24"/>
          <w:szCs w:val="28"/>
        </w:rPr>
      </w:pPr>
      <w:r w:rsidRPr="002A6CA8">
        <w:rPr>
          <w:rFonts w:ascii="Times New Roman" w:hAnsi="Times New Roman" w:cs="Times New Roman"/>
          <w:sz w:val="24"/>
          <w:szCs w:val="28"/>
        </w:rPr>
        <w:t>на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2A6CA8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2A6CA8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0A4C4B" w:rsidRDefault="000A4C4B" w:rsidP="000A4C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0A4C4B" w:rsidTr="000A4C4B">
        <w:tc>
          <w:tcPr>
            <w:tcW w:w="70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6.30-18.30</w:t>
            </w:r>
          </w:p>
        </w:tc>
      </w:tr>
      <w:tr w:rsidR="000A4C4B" w:rsidTr="000A4C4B">
        <w:tc>
          <w:tcPr>
            <w:tcW w:w="70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0A4C4B" w:rsidTr="000A4C4B">
        <w:tc>
          <w:tcPr>
            <w:tcW w:w="70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11D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24- 31.05.2025</w:t>
            </w:r>
          </w:p>
        </w:tc>
      </w:tr>
      <w:tr w:rsidR="000A4C4B" w:rsidTr="000A4C4B">
        <w:tc>
          <w:tcPr>
            <w:tcW w:w="70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</w:tcPr>
          <w:p w:rsidR="000A4C4B" w:rsidRPr="000963A9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A9">
              <w:rPr>
                <w:rFonts w:ascii="Times New Roman" w:hAnsi="Times New Roman" w:cs="Times New Roman"/>
                <w:sz w:val="24"/>
                <w:szCs w:val="24"/>
              </w:rPr>
              <w:t xml:space="preserve">35 недель </w:t>
            </w:r>
          </w:p>
        </w:tc>
      </w:tr>
      <w:tr w:rsidR="000A4C4B" w:rsidTr="000A4C4B">
        <w:tc>
          <w:tcPr>
            <w:tcW w:w="70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каникул</w:t>
            </w:r>
          </w:p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– 28</w:t>
            </w:r>
            <w:r w:rsidRPr="00E331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31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316A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316A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– 23.12.2024 – 08.01.2025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E3316A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3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03.2025 -  30.03.2025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– 01.06.2025 – 31.08.2025</w:t>
            </w:r>
          </w:p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4B" w:rsidTr="000A4C4B">
        <w:tc>
          <w:tcPr>
            <w:tcW w:w="704" w:type="dxa"/>
          </w:tcPr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A4C4B" w:rsidRPr="007A04F1" w:rsidRDefault="000A4C4B" w:rsidP="000A4C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04F1">
              <w:rPr>
                <w:rFonts w:ascii="Times New Roman" w:hAnsi="Times New Roman" w:cs="Times New Roman"/>
                <w:sz w:val="24"/>
                <w:szCs w:val="28"/>
              </w:rPr>
              <w:t>Сроки проведения мониторинга</w:t>
            </w:r>
          </w:p>
          <w:p w:rsidR="000A4C4B" w:rsidRPr="00FD2327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02.09.2024– 16.09.2024</w:t>
            </w:r>
          </w:p>
          <w:p w:rsidR="000A4C4B" w:rsidRPr="00FD2327" w:rsidRDefault="000A4C4B" w:rsidP="00B8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B86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26.04. 202</w:t>
            </w:r>
            <w:r w:rsidR="00B86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C4B" w:rsidTr="000A4C4B">
        <w:tc>
          <w:tcPr>
            <w:tcW w:w="704" w:type="dxa"/>
          </w:tcPr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394" w:type="dxa"/>
          </w:tcPr>
          <w:p w:rsidR="000A4C4B" w:rsidRPr="007A04F1" w:rsidRDefault="000A4C4B" w:rsidP="000A4C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Праздничные дни</w:t>
            </w:r>
          </w:p>
        </w:tc>
        <w:tc>
          <w:tcPr>
            <w:tcW w:w="3969" w:type="dxa"/>
          </w:tcPr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2024 – День народного единства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января 2025 г. – Новогодние каникулы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2025 г.  – День Защитника Отечества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2025 г. – Международный женский день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2025 г. – Праздник весны и труда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 г. – День Победы</w:t>
            </w:r>
          </w:p>
          <w:p w:rsidR="000A4C4B" w:rsidRDefault="000A4C4B" w:rsidP="000A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2025 г. – День России</w:t>
            </w:r>
          </w:p>
        </w:tc>
      </w:tr>
    </w:tbl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 202</w:t>
      </w:r>
      <w:r w:rsidR="00B86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86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год,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непосредственно организованной образовательной деятельности в неделю</w:t>
      </w: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3440"/>
        <w:gridCol w:w="3299"/>
      </w:tblGrid>
      <w:tr w:rsidR="000A4C4B" w:rsidRPr="000A4C4B" w:rsidTr="000A4C4B">
        <w:tc>
          <w:tcPr>
            <w:tcW w:w="2901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программы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(4-5 лет)</w:t>
            </w:r>
          </w:p>
        </w:tc>
      </w:tr>
      <w:tr w:rsidR="000A4C4B" w:rsidRPr="000A4C4B" w:rsidTr="000A4C4B">
        <w:tc>
          <w:tcPr>
            <w:tcW w:w="2901" w:type="dxa"/>
            <w:vMerge w:val="restart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(плавание)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C4B" w:rsidRPr="000A4C4B" w:rsidTr="000A4C4B">
        <w:tc>
          <w:tcPr>
            <w:tcW w:w="2901" w:type="dxa"/>
            <w:vMerge w:val="restart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(рисование) 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(лепка)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(аппликация)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C4B" w:rsidRPr="000A4C4B" w:rsidTr="000A4C4B">
        <w:tc>
          <w:tcPr>
            <w:tcW w:w="2901" w:type="dxa"/>
            <w:vMerge w:val="restart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 w:val="restart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первичных представлений о свойствах и отношениях объектов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 (Познавательное развитие 1)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строительного материала и деталей конструктора </w:t>
            </w:r>
            <w:proofErr w:type="spellStart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(Познавательное развитие 2) 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первых представлений о планете Земля как общем доме людей, об особенностях ее природы (Познавательное развитие 3) 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C4B" w:rsidRPr="000A4C4B" w:rsidTr="000A4C4B">
        <w:trPr>
          <w:trHeight w:val="165"/>
        </w:trPr>
        <w:tc>
          <w:tcPr>
            <w:tcW w:w="2901" w:type="dxa"/>
            <w:vMerge w:val="restart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детьми культурных норм поведения и общения, а также ценностей,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принятых в обществе. Основы гражданского воспитания. </w:t>
            </w:r>
          </w:p>
        </w:tc>
        <w:tc>
          <w:tcPr>
            <w:tcW w:w="3299" w:type="dxa"/>
            <w:vMerge w:val="restart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C4B" w:rsidRPr="000A4C4B" w:rsidTr="000A4C4B">
        <w:trPr>
          <w:trHeight w:val="165"/>
        </w:trPr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отзывчивого и уважительного отношения к сверстникам и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взрослым, членам своей семьи, сообществу детей и взрослых в группе, формирование </w:t>
            </w:r>
          </w:p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первоначальных основ патриотизма</w:t>
            </w:r>
          </w:p>
        </w:tc>
        <w:tc>
          <w:tcPr>
            <w:tcW w:w="3299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rPr>
          <w:trHeight w:val="165"/>
        </w:trPr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об основах безопасного поведения</w:t>
            </w:r>
          </w:p>
        </w:tc>
        <w:tc>
          <w:tcPr>
            <w:tcW w:w="3299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rPr>
          <w:trHeight w:val="165"/>
        </w:trPr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трудом взрослых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c>
          <w:tcPr>
            <w:tcW w:w="2901" w:type="dxa"/>
            <w:vMerge w:val="restart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Часть, определяемая участниками образовательными отношениями </w:t>
            </w: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входим в мир прекрасного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 малой родине и Отечестве, о социокультурных ценностях нашего народа, об отечественных традициях и праздниках, многообразии стран и народов мира (Познавательное развитие 4)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B" w:rsidRPr="000A4C4B" w:rsidTr="000A4C4B">
        <w:tc>
          <w:tcPr>
            <w:tcW w:w="2901" w:type="dxa"/>
            <w:vMerge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0A4C4B" w:rsidRPr="000A4C4B" w:rsidTr="000A4C4B">
        <w:tc>
          <w:tcPr>
            <w:tcW w:w="2901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9" w:type="dxa"/>
            <w:shd w:val="clear" w:color="auto" w:fill="auto"/>
          </w:tcPr>
          <w:p w:rsidR="000A4C4B" w:rsidRPr="000A4C4B" w:rsidRDefault="000A4C4B" w:rsidP="000A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10,25</w:t>
            </w: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AC3" w:rsidRDefault="00B00AC3" w:rsidP="009F17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69" w:rsidRDefault="009F1769" w:rsidP="009F176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F1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Режим дня в средней группе № 13 на 2024-2025 учебный год</w:t>
      </w:r>
    </w:p>
    <w:p w:rsidR="009F1769" w:rsidRPr="009F1769" w:rsidRDefault="009F1769" w:rsidP="009F176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Таблица№12</w:t>
      </w:r>
    </w:p>
    <w:p w:rsidR="009F1769" w:rsidRPr="009F1769" w:rsidRDefault="009F1769" w:rsidP="009F176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4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1559"/>
        <w:gridCol w:w="1418"/>
        <w:gridCol w:w="1417"/>
      </w:tblGrid>
      <w:tr w:rsidR="00A27706" w:rsidRPr="009F1769" w:rsidTr="00A27706">
        <w:tc>
          <w:tcPr>
            <w:tcW w:w="2268" w:type="dxa"/>
            <w:shd w:val="clear" w:color="auto" w:fill="auto"/>
          </w:tcPr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1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Режимный момент</w:t>
            </w:r>
          </w:p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1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Понедель</w:t>
            </w:r>
            <w:proofErr w:type="spellEnd"/>
          </w:p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1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417" w:type="dxa"/>
            <w:shd w:val="clear" w:color="auto" w:fill="auto"/>
          </w:tcPr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1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shd w:val="clear" w:color="auto" w:fill="auto"/>
          </w:tcPr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1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</w:tcPr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1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17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Утренний прием на улице, осмотр, совместная и самостоятельная деятельность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06.30-08.10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06.30-08.10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06.30-08.10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06.30-08.10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06.30-08.10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Утренняя гимнастика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08.00-08.10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08.00-08.10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08.00-08.10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08.00-08.10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08.00-08.10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08.20-08.40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08.20-08.40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08.20-08.40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08.20-08.40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Calibri" w:eastAsia="Calibri" w:hAnsi="Calibri" w:cs="Times New Roman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08.20-08.40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 xml:space="preserve">Гигиенические процедуры, совместная и самостоятельная деятельность </w:t>
            </w:r>
          </w:p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Завтрак 2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08.10-08.20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08.40-09.00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09.20-09.55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08.10-08.20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08.40-09.00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09.20-09.50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08.10-08.20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08.40-09.00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09.20-09.30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09.50-10.30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08.10-08.20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08.40-09.00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09.20-09.30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09.50-10.30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08.10-08.20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10.00-10.20(2)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</w:rPr>
              <w:t>10.20-10.40(1)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10.40-11.20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11.40-12.00</w:t>
            </w:r>
          </w:p>
        </w:tc>
      </w:tr>
      <w:tr w:rsidR="00A27706" w:rsidRPr="009F1769" w:rsidTr="00A27706">
        <w:trPr>
          <w:trHeight w:val="1183"/>
        </w:trPr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 xml:space="preserve">Непосредственно образовательная деятельность (с 10 минутными перерывами и </w:t>
            </w:r>
            <w:proofErr w:type="spellStart"/>
            <w:r w:rsidRPr="009F1769">
              <w:rPr>
                <w:rFonts w:ascii="Times New Roman" w:eastAsia="Calibri" w:hAnsi="Times New Roman" w:cs="Times New Roman"/>
                <w:color w:val="000000"/>
              </w:rPr>
              <w:t>физминутками</w:t>
            </w:r>
            <w:proofErr w:type="spellEnd"/>
            <w:r w:rsidRPr="009F1769">
              <w:rPr>
                <w:rFonts w:ascii="Times New Roman" w:eastAsia="Calibri" w:hAnsi="Times New Roman" w:cs="Times New Roman"/>
                <w:color w:val="000000"/>
              </w:rPr>
              <w:t xml:space="preserve">). 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09.00-09.20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 xml:space="preserve">09.55 – 10.15 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 xml:space="preserve">09.00-09.20 </w:t>
            </w:r>
          </w:p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09.50-10.10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09.00-09.20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09.30-09.50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09.00-09.20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09.30-09.50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10.00-10.20(1)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10.20-10.40(2)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11.20-11.40</w:t>
            </w:r>
          </w:p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Подготовка к прогулке, прогулка (игры, наблюдения, труд), возвращение с прогулки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10.15-12.00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10.10-12.00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10.30-12.00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10.30-12.00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08.40-10.00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12.00-12.30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12.00-12.30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12.00-12.30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12.00-12.30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12.00-12.30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Гигиенические процедуры, подготовка ко сну, дневной сон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12.30-15.00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12.30-15.00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12.30-15.00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12.30-15.00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</w:rPr>
            </w:pPr>
            <w:r w:rsidRPr="009F1769">
              <w:rPr>
                <w:rFonts w:ascii="Times New Roman" w:eastAsia="Calibri" w:hAnsi="Times New Roman" w:cs="Times New Roman"/>
              </w:rPr>
              <w:t>12.30-15.00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Постепенный подъем, закаливающие и гигиенические процедуры, полдник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15.00-15.30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15.00-15.30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15.00-15.30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15.00-15.30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15.00-15.30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Совместная и самостоятельная деятельность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15.30-16.20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15.30-16.20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15.30-16.20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15.30-16.20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15.30-16.20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Подготовка к ужину, ужин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16.20-16.45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16.20-16.45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16.20-16.45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16.20-16.45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16.20-16.45</w:t>
            </w:r>
          </w:p>
        </w:tc>
      </w:tr>
      <w:tr w:rsidR="00A27706" w:rsidRPr="009F1769" w:rsidTr="00A27706">
        <w:tc>
          <w:tcPr>
            <w:tcW w:w="2268" w:type="dxa"/>
          </w:tcPr>
          <w:p w:rsidR="009F1769" w:rsidRPr="009F1769" w:rsidRDefault="009F1769" w:rsidP="009F176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Подготовка к прогулке, прогулка, самостоятельная игровая деятельность</w:t>
            </w:r>
          </w:p>
        </w:tc>
        <w:tc>
          <w:tcPr>
            <w:tcW w:w="1560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16.45- 18.30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16.45- 18.30</w:t>
            </w:r>
          </w:p>
        </w:tc>
        <w:tc>
          <w:tcPr>
            <w:tcW w:w="1559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16.45- 18.30</w:t>
            </w:r>
          </w:p>
        </w:tc>
        <w:tc>
          <w:tcPr>
            <w:tcW w:w="1418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16.45- 18.30</w:t>
            </w:r>
          </w:p>
        </w:tc>
        <w:tc>
          <w:tcPr>
            <w:tcW w:w="1417" w:type="dxa"/>
          </w:tcPr>
          <w:p w:rsidR="009F1769" w:rsidRPr="009F1769" w:rsidRDefault="009F1769" w:rsidP="009F1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F1769">
              <w:rPr>
                <w:rFonts w:ascii="Times New Roman" w:eastAsia="Calibri" w:hAnsi="Times New Roman" w:cs="Times New Roman"/>
                <w:color w:val="000000"/>
              </w:rPr>
              <w:t>16.45- 18.30</w:t>
            </w:r>
          </w:p>
        </w:tc>
      </w:tr>
    </w:tbl>
    <w:p w:rsidR="009F1769" w:rsidRPr="009F1769" w:rsidRDefault="009F1769" w:rsidP="009F1769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F1769" w:rsidRPr="009F1769" w:rsidRDefault="009F1769" w:rsidP="009F1769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0A4C4B" w:rsidRPr="009F1769" w:rsidRDefault="009F1769" w:rsidP="009F1769">
      <w:pPr>
        <w:spacing w:after="200" w:line="276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9F1769">
        <w:rPr>
          <w:rFonts w:ascii="Times New Roman" w:eastAsia="Calibri" w:hAnsi="Times New Roman" w:cs="Times New Roman"/>
          <w:i/>
          <w:color w:val="FF0000"/>
          <w:sz w:val="24"/>
          <w:szCs w:val="24"/>
        </w:rPr>
        <w:br w:type="page"/>
      </w:r>
      <w:r w:rsidR="000A4C4B"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Циклограмма непосредственно организованной </w:t>
      </w:r>
      <w:proofErr w:type="gramStart"/>
      <w:r w:rsidR="000A4C4B"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овательной  деятельности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</w:t>
      </w:r>
      <w:r w:rsidR="000A4C4B"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13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0A4C4B" w:rsidRPr="000A4C4B" w:rsidTr="000A4C4B">
        <w:tc>
          <w:tcPr>
            <w:tcW w:w="1928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28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28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28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28" w:type="dxa"/>
          </w:tcPr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0A4C4B" w:rsidRPr="000A4C4B" w:rsidTr="000A4C4B">
        <w:trPr>
          <w:trHeight w:val="850"/>
        </w:trPr>
        <w:tc>
          <w:tcPr>
            <w:tcW w:w="1928" w:type="dxa"/>
          </w:tcPr>
          <w:p w:rsidR="009F1769" w:rsidRPr="009F1769" w:rsidRDefault="009F1769" w:rsidP="009F1769">
            <w:pPr>
              <w:rPr>
                <w:rFonts w:ascii="Times New Roman" w:hAnsi="Times New Roman" w:cs="Times New Roman"/>
              </w:rPr>
            </w:pPr>
            <w:r w:rsidRPr="009F1769">
              <w:rPr>
                <w:rFonts w:ascii="Times New Roman" w:hAnsi="Times New Roman" w:cs="Times New Roman"/>
                <w:b/>
              </w:rPr>
              <w:t xml:space="preserve">9.00-9.20 – </w:t>
            </w:r>
            <w:r w:rsidRPr="009F1769">
              <w:rPr>
                <w:rFonts w:ascii="Times New Roman" w:hAnsi="Times New Roman" w:cs="Times New Roman"/>
              </w:rPr>
              <w:t>познавательное развитие 3</w:t>
            </w:r>
          </w:p>
          <w:p w:rsidR="009F1769" w:rsidRPr="009F1769" w:rsidRDefault="009F1769" w:rsidP="009F1769">
            <w:pPr>
              <w:rPr>
                <w:rFonts w:ascii="Times New Roman" w:hAnsi="Times New Roman" w:cs="Times New Roman"/>
              </w:rPr>
            </w:pPr>
          </w:p>
          <w:p w:rsidR="009F1769" w:rsidRPr="009F1769" w:rsidRDefault="009F1769" w:rsidP="009F1769">
            <w:pPr>
              <w:rPr>
                <w:rFonts w:ascii="Times New Roman" w:hAnsi="Times New Roman" w:cs="Times New Roman"/>
              </w:rPr>
            </w:pPr>
            <w:r w:rsidRPr="009F1769">
              <w:rPr>
                <w:rFonts w:ascii="Times New Roman" w:hAnsi="Times New Roman" w:cs="Times New Roman"/>
                <w:b/>
              </w:rPr>
              <w:t xml:space="preserve">9.55-10.15 </w:t>
            </w:r>
            <w:r w:rsidRPr="009F1769">
              <w:rPr>
                <w:rFonts w:ascii="Times New Roman" w:hAnsi="Times New Roman" w:cs="Times New Roman"/>
              </w:rPr>
              <w:t>-ХЭР (музыка)</w:t>
            </w:r>
          </w:p>
          <w:p w:rsidR="009F1769" w:rsidRPr="009F1769" w:rsidRDefault="009F1769" w:rsidP="009F1769">
            <w:pPr>
              <w:rPr>
                <w:rFonts w:ascii="Times New Roman" w:hAnsi="Times New Roman" w:cs="Times New Roman"/>
              </w:rPr>
            </w:pP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F1769" w:rsidRPr="009F1769" w:rsidRDefault="009F1769" w:rsidP="009F1769">
            <w:pPr>
              <w:jc w:val="both"/>
              <w:rPr>
                <w:rFonts w:ascii="Times New Roman" w:hAnsi="Times New Roman" w:cs="Times New Roman"/>
              </w:rPr>
            </w:pPr>
            <w:r w:rsidRPr="009F1769">
              <w:rPr>
                <w:rFonts w:ascii="Times New Roman" w:hAnsi="Times New Roman" w:cs="Times New Roman"/>
                <w:b/>
              </w:rPr>
              <w:t>9.00-9.20</w:t>
            </w:r>
            <w:r w:rsidRPr="009F1769">
              <w:rPr>
                <w:rFonts w:ascii="Times New Roman" w:hAnsi="Times New Roman" w:cs="Times New Roman"/>
              </w:rPr>
              <w:t xml:space="preserve"> - ХЭР (аппликация)\ХЭР (художественное конструирование)</w:t>
            </w:r>
          </w:p>
          <w:p w:rsidR="000A4C4B" w:rsidRPr="000A4C4B" w:rsidRDefault="009F1769" w:rsidP="009F17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769">
              <w:rPr>
                <w:rFonts w:ascii="Times New Roman" w:hAnsi="Times New Roman" w:cs="Times New Roman"/>
                <w:b/>
              </w:rPr>
              <w:t>9.50-10.10</w:t>
            </w:r>
            <w:r w:rsidRPr="009F1769">
              <w:t xml:space="preserve"> - </w:t>
            </w:r>
            <w:r w:rsidRPr="009F1769">
              <w:rPr>
                <w:rFonts w:ascii="Times New Roman" w:hAnsi="Times New Roman" w:cs="Times New Roman"/>
              </w:rPr>
              <w:t>физическое развитие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F1769" w:rsidRPr="009F1769" w:rsidRDefault="009F1769" w:rsidP="009F1769">
            <w:pPr>
              <w:rPr>
                <w:rFonts w:ascii="Times New Roman" w:hAnsi="Times New Roman" w:cs="Times New Roman"/>
              </w:rPr>
            </w:pPr>
            <w:r w:rsidRPr="009F1769">
              <w:rPr>
                <w:rFonts w:ascii="Times New Roman" w:hAnsi="Times New Roman" w:cs="Times New Roman"/>
                <w:b/>
              </w:rPr>
              <w:t>9.00-9.20</w:t>
            </w:r>
            <w:r w:rsidRPr="009F1769">
              <w:rPr>
                <w:rFonts w:ascii="Times New Roman" w:hAnsi="Times New Roman" w:cs="Times New Roman"/>
              </w:rPr>
              <w:t>-</w:t>
            </w:r>
            <w:r w:rsidRPr="009F1769">
              <w:rPr>
                <w:rFonts w:ascii="Times New Roman" w:hAnsi="Times New Roman" w:cs="Times New Roman"/>
                <w:b/>
              </w:rPr>
              <w:t xml:space="preserve"> </w:t>
            </w:r>
            <w:r w:rsidRPr="009F1769">
              <w:rPr>
                <w:rFonts w:ascii="Times New Roman" w:hAnsi="Times New Roman" w:cs="Times New Roman"/>
              </w:rPr>
              <w:t>речевое развитие</w:t>
            </w:r>
          </w:p>
          <w:p w:rsidR="009F1769" w:rsidRPr="009F1769" w:rsidRDefault="009F1769" w:rsidP="009F1769">
            <w:pPr>
              <w:rPr>
                <w:rFonts w:ascii="Times New Roman" w:hAnsi="Times New Roman" w:cs="Times New Roman"/>
              </w:rPr>
            </w:pPr>
            <w:r w:rsidRPr="009F1769">
              <w:rPr>
                <w:rFonts w:ascii="Times New Roman" w:hAnsi="Times New Roman" w:cs="Times New Roman"/>
                <w:b/>
              </w:rPr>
              <w:t>9.30-9.50</w:t>
            </w:r>
            <w:r w:rsidRPr="009F1769">
              <w:rPr>
                <w:rFonts w:ascii="Times New Roman" w:hAnsi="Times New Roman" w:cs="Times New Roman"/>
              </w:rPr>
              <w:t>-ХЭР (музыка)</w:t>
            </w:r>
          </w:p>
          <w:p w:rsidR="000A4C4B" w:rsidRPr="000A4C4B" w:rsidRDefault="000A4C4B" w:rsidP="009F176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27706" w:rsidRPr="00A27706" w:rsidRDefault="00A27706" w:rsidP="00A27706">
            <w:pPr>
              <w:rPr>
                <w:rFonts w:ascii="Times New Roman" w:hAnsi="Times New Roman" w:cs="Times New Roman"/>
              </w:rPr>
            </w:pPr>
            <w:r w:rsidRPr="00A27706">
              <w:rPr>
                <w:rFonts w:ascii="Times New Roman" w:hAnsi="Times New Roman" w:cs="Times New Roman"/>
                <w:b/>
              </w:rPr>
              <w:t xml:space="preserve">9.00-9.20 </w:t>
            </w:r>
            <w:r w:rsidRPr="00A27706">
              <w:t xml:space="preserve">- </w:t>
            </w:r>
            <w:r w:rsidRPr="00A27706">
              <w:rPr>
                <w:rFonts w:ascii="Times New Roman" w:hAnsi="Times New Roman" w:cs="Times New Roman"/>
              </w:rPr>
              <w:t>познавательное развитие ½</w:t>
            </w:r>
          </w:p>
          <w:p w:rsidR="00A27706" w:rsidRPr="00A27706" w:rsidRDefault="00A27706" w:rsidP="00A27706">
            <w:pPr>
              <w:jc w:val="both"/>
              <w:rPr>
                <w:rFonts w:ascii="Times New Roman" w:hAnsi="Times New Roman" w:cs="Times New Roman"/>
              </w:rPr>
            </w:pPr>
            <w:r w:rsidRPr="00A27706">
              <w:rPr>
                <w:rFonts w:ascii="Times New Roman" w:hAnsi="Times New Roman" w:cs="Times New Roman"/>
                <w:b/>
              </w:rPr>
              <w:t>9.30-9.50</w:t>
            </w:r>
            <w:r w:rsidRPr="00A27706">
              <w:rPr>
                <w:rFonts w:ascii="Times New Roman" w:hAnsi="Times New Roman" w:cs="Times New Roman"/>
              </w:rPr>
              <w:t>-  физическое развитие</w:t>
            </w:r>
          </w:p>
          <w:p w:rsidR="000A4C4B" w:rsidRPr="000A4C4B" w:rsidRDefault="000A4C4B" w:rsidP="000A4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A27706" w:rsidRPr="00A27706" w:rsidRDefault="00A27706" w:rsidP="00A277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7706">
              <w:rPr>
                <w:rFonts w:ascii="Times New Roman" w:hAnsi="Times New Roman" w:cs="Times New Roman"/>
                <w:b/>
              </w:rPr>
              <w:t xml:space="preserve">10.00-10.20 (1 </w:t>
            </w:r>
            <w:proofErr w:type="spellStart"/>
            <w:r w:rsidRPr="00A27706">
              <w:rPr>
                <w:rFonts w:ascii="Times New Roman" w:hAnsi="Times New Roman" w:cs="Times New Roman"/>
                <w:b/>
              </w:rPr>
              <w:t>подгр</w:t>
            </w:r>
            <w:proofErr w:type="spellEnd"/>
            <w:r w:rsidRPr="00A27706">
              <w:rPr>
                <w:rFonts w:ascii="Times New Roman" w:hAnsi="Times New Roman" w:cs="Times New Roman"/>
                <w:b/>
              </w:rPr>
              <w:t>)</w:t>
            </w:r>
          </w:p>
          <w:p w:rsidR="00A27706" w:rsidRPr="00A27706" w:rsidRDefault="00A27706" w:rsidP="00A27706">
            <w:pPr>
              <w:rPr>
                <w:rFonts w:ascii="Times New Roman" w:hAnsi="Times New Roman" w:cs="Times New Roman"/>
              </w:rPr>
            </w:pPr>
            <w:r w:rsidRPr="00A27706">
              <w:rPr>
                <w:rFonts w:ascii="Times New Roman" w:hAnsi="Times New Roman" w:cs="Times New Roman"/>
                <w:b/>
              </w:rPr>
              <w:t>10.20-10.40</w:t>
            </w:r>
            <w:r w:rsidRPr="00A27706">
              <w:rPr>
                <w:rFonts w:ascii="Times New Roman" w:hAnsi="Times New Roman" w:cs="Times New Roman"/>
              </w:rPr>
              <w:t xml:space="preserve"> </w:t>
            </w:r>
            <w:r w:rsidRPr="00A27706">
              <w:rPr>
                <w:rFonts w:ascii="Times New Roman" w:hAnsi="Times New Roman" w:cs="Times New Roman"/>
                <w:b/>
              </w:rPr>
              <w:t xml:space="preserve">(2 </w:t>
            </w:r>
            <w:proofErr w:type="spellStart"/>
            <w:r w:rsidRPr="00A27706">
              <w:rPr>
                <w:rFonts w:ascii="Times New Roman" w:hAnsi="Times New Roman" w:cs="Times New Roman"/>
                <w:b/>
              </w:rPr>
              <w:t>подгр</w:t>
            </w:r>
            <w:proofErr w:type="spellEnd"/>
            <w:r w:rsidRPr="00A27706">
              <w:rPr>
                <w:rFonts w:ascii="Times New Roman" w:hAnsi="Times New Roman" w:cs="Times New Roman"/>
                <w:b/>
              </w:rPr>
              <w:t xml:space="preserve">) - </w:t>
            </w:r>
            <w:r w:rsidRPr="00A27706">
              <w:rPr>
                <w:rFonts w:ascii="Times New Roman" w:hAnsi="Times New Roman" w:cs="Times New Roman"/>
              </w:rPr>
              <w:t xml:space="preserve">физическое развитие (плавание) </w:t>
            </w:r>
          </w:p>
          <w:p w:rsidR="000A4C4B" w:rsidRPr="000A4C4B" w:rsidRDefault="00A27706" w:rsidP="00A277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706">
              <w:rPr>
                <w:rFonts w:ascii="Times New Roman" w:hAnsi="Times New Roman" w:cs="Times New Roman"/>
                <w:b/>
              </w:rPr>
              <w:t>11.20-11.40</w:t>
            </w:r>
            <w:r w:rsidRPr="00A27706">
              <w:rPr>
                <w:rFonts w:ascii="Times New Roman" w:hAnsi="Times New Roman" w:cs="Times New Roman"/>
              </w:rPr>
              <w:t xml:space="preserve"> - ХЭР (рисование)\ ХЭР (лепка)</w:t>
            </w:r>
          </w:p>
        </w:tc>
      </w:tr>
    </w:tbl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Особенности организации развивающей предметно-пространственной среды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группы соответствует требованиям ФОП ДО.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Подробный перечень см. на сайте МАДОУ «Детский сад №15» «О материально-техническом обеспечении и об оснащенности образовательного процесса»</w:t>
      </w:r>
      <w:r w:rsidR="00B8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8" w:rsidRPr="00B8652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https://d3511194.gosuslugi.ru/svedeniya-ob-obrazovatelnoy-organizatsii/materialno-tehnicheskoe-obespechenie-obrazovatelnogo-protsessa/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сентября: День воспитателя и всех дошкольных работников.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октября: День защиты животных;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 в России.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 в России;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декабря: Международный день художника;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декабря: Новый год.</w:t>
      </w:r>
    </w:p>
    <w:p w:rsidR="000A4C4B" w:rsidRPr="000A4C4B" w:rsidRDefault="000A4C4B" w:rsidP="000A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 Информационно-методическое обеспечение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для реализации программы: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Мосалова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Л.Л. Я и мир: Конспекты занятий по социально-нравственному воспитанию детей дошкольного возраста. СПб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«ИЗДАТЕЛЬСТВО «ДЕТСТВО-ПРЕСС», 2017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Н.Г. Осипова Л.Е. Мы живем в России. Гражданско-патриотическое воспитание дошкольников (Средняя группа) 2013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Алешина Н. В. Ознакомление дошкольников с окружающим и социальной действительностью. Младшая группа. Конспекты занятий 2008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М.:2015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Хабибуллина Е.Я. Дорожная азбука в детском саду. Конспекты занятий. –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ООО«ИЗДАТЕЛЬСТВО «ДЕТСТВО-ПРЕСС», 2011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Абрамова Л.В.,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Слепцова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-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Петрова В.И.,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Стульник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Петерсон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Л.Г.,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Кочемасова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Е.Е.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Игралочка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Практический курс математики для дошкольников. Методические рекомендации. Часть 1, 2 – М.: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Ювента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2014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безопасности жизнедеятельности детей дошкольного возраста. Планирование работы. Беседы. Игры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«ИЗДАТЕЛЬСТВО «ДЕТСТВО-ПРЕСС», 2016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организации познавательной деятельности. Опорные конспекты. С 4 до 5 лет. –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«ИЗДАТЕЛЬСТВО «ДЕТСТВО-ПРЕСС», 2021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Тугушева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ДЕТСТВО-ПРЕСС, 2013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Помораева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И.А.,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Позина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В.А.Формирование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элементарных математических представлений: Конспекты занятий: 4-5 лет. – 2-е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-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Дыбина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–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Соломенникова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 Ознакомление с природой в детском саду: Средняя группа. – М.: МОЗАИКА-СИНТЕЗ, 2019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Павлова Л.Ю. Сборник дидактических игр по ознакомлению с окружающим миром: Для занятий с детьми 4-7 лет. –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«ИЗДАТЕЛЬСТВО «ДЕТСТВО-ПРЕСС»,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«ИЗДАТЕЛЬСТВО «ДЕТСТВО-ПРЕСС», 2018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Ушакова О.С. Развитие речи детей 4 – 5 лет. Средняя группа. М.: ТЦ Сфера, 2021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Ушакова О.С. Ознакомление дошкольников с литературой и развитие речи, 2021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грамоте: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пособие для воспитателей ДОУ / авт.-сост. А. В.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Аджи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Воронеж. 2008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Пальчиковые игры и упражнения для детей 2–7 лет / сост. Т. В. Калинина. –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Волгоград 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Учитель, 2012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Нищева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Н.В. Обучение грамоте детей дошкольного возраста. Парциальная программа. Изд. 2-е.– </w:t>
      </w:r>
      <w:proofErr w:type="spellStart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«ИЗДАТЕЛЬСТВО «ДЕТСТВО-ПРЕСС»,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Быкова Н.М. Игры и упражнения для развития речи.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«ИЗДАТЕЛЬСТВО «ДЕТСТВО-ПРЕСС», 2010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Гербова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Развитие речи в детском саду: Конспекты занятий с детьми 4-5 лет. – 2-е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-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Леонова Н. Н. Художественно-эстетическое развитие детей в младшей и средней группах ДОУ. Перспективное планирование, конспекты.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«ИЗДАТЕЛЬСТВО «ДЕТСТВО-ПРЕСС», 2016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творчество. Освоение содержания образовательной области по программе «Детство»: планирование, конспекты. Средняя группа / авт.-сост. Н. Н. Леонова. – Волгоград: Учитель.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Куцакова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ТЦ Сфера, 2017 (Образовательные программы ДОО)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Лихачева Е.Н. Организация нестандартных занятий по конструированию с детьми дошкольного возраста: метод. пособие.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Детство-Пресс, 2013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Литвинова О. Э. Конструирование с детьми среднего дошкольного возраста. Конспекты совместной деятельности с детьми 4 – 5 лет. СПб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«ИЗДАТЕЛЬСТВО «ДЕТСТВО-ПРЕСС», 2021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Колдина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Д.Н. Лепка с детьми 4–5 лет. Конспекты занятий. М.: МОЗАИКА_СИНТЕЗ, 2016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Колдина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Д.Н. Аппликация с детьми 4–5 лет. Конспекты занятий.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М.:МОЗАИКА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_СИНТЕЗ, 2016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Колдина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Д.Н. Рисование с детьми 4–5 лет. Конспекты занятий.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М.:МОЗАИКА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_СИНТЕЗ, 2016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Бойчук И.А.,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Попушина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Т.Н. Ознакомление детей дошкольного возраста с русским народным творчеством. Младшая и средняя группа. – 2-е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ООО «ИЗДАТЕЛЬСТВО «ДЕТСТВО-ПРЕСС», 2018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Комарова Т.С. Изобразительная деятельность в детском саду. Конспекты занятий с детьми 4-5 лет. – 2-е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-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Куцакова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Л.В. Занятия по конструированию из строительного материала в средней группе детского сада. Конспекты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занятий.—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Мозаика-Синтез, 2006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Куцакова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Л.В. Конструирование и ручной труд в детском саду. Программа и методические рекомендации: МОЗАИКА-СИНТЕЗ; Москва; 2010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Щеткин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Театральная деятельность в детском саду. Для занятий с детьми 4-5 лет/ Под ред. О.Ф. Горбуновой. – 2-е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МОЗАИКА-СИНТЕЗ, 2021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Физическое развитие детей 2-7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 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развернутое перспективное планирование по программе «Детство» / авт.-сост. И. М. Сучкова, Е. А. Мартынова, Н. А. Давыдова.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Волгоград :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Учитель, 2012.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Степаненкова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Э.Я. Сборник подвижных игр. Для занятий с детьми 2-7 лет. –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–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Пензулаева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Л.И. Физическая культура в детском саду: Конспекты занятий для работы с детьми 4-5 лет. – М.: МОЗАИКА-СИНТЕЗ,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Пензулаева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Л.И. Оздоровительная гимнастика. Комплексы упражнений для детей 4-5 лет. – </w:t>
      </w:r>
      <w:proofErr w:type="gram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М.:МОЗАИКА</w:t>
      </w:r>
      <w:proofErr w:type="gram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-СИНТЕЗ, 2020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занятия по программе «Детство». Средняя группа /авт.- З. А.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Ефанова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В.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Елоева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О.В. Богданова. Изд. 3-е,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Волгоград: Учитель, 2019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деятельности детей на прогулке. Средняя группа / авт.-сост. Т. Г. Кобзева, И. А. Холодова, Г. С. Александрова. – Изд. 2-е. Волгоград: Учитель, 2013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образовательной деятельности в ДОО. Средняя группа. Методическое пособие под ред. Тимофеевой ЛЛ. - М.: Центр педагогического образования, 2015</w:t>
      </w:r>
    </w:p>
    <w:p w:rsidR="000A4C4B" w:rsidRPr="000A4C4B" w:rsidRDefault="000A4C4B" w:rsidP="000A4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Н.Е.Вераксы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Т.С.Комаровой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М.А.Васильевой</w:t>
      </w:r>
      <w:proofErr w:type="spellEnd"/>
      <w:r w:rsidRPr="000A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A4C4B" w:rsidRPr="000A4C4B" w:rsidRDefault="000A4C4B" w:rsidP="000A4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9B" w:rsidRPr="00383A9B" w:rsidRDefault="00383A9B" w:rsidP="00383A9B">
      <w:pPr>
        <w:spacing w:after="18"/>
        <w:ind w:left="10" w:right="56" w:hanging="1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83A9B" w:rsidRPr="00383A9B" w:rsidRDefault="00383A9B" w:rsidP="00383A9B">
      <w:pPr>
        <w:spacing w:after="18"/>
        <w:ind w:left="10" w:right="56" w:hanging="1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83A9B" w:rsidRPr="00383A9B" w:rsidRDefault="00383A9B" w:rsidP="00383A9B">
      <w:pPr>
        <w:spacing w:after="18"/>
        <w:ind w:left="10" w:right="56" w:hanging="1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83A9B" w:rsidRPr="00383A9B" w:rsidRDefault="00383A9B" w:rsidP="00383A9B">
      <w:pPr>
        <w:spacing w:after="18"/>
        <w:ind w:left="10" w:right="56" w:hanging="1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sectPr w:rsidR="00383A9B" w:rsidRPr="00383A9B" w:rsidSect="00383A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77" w:rsidRDefault="00102B77">
      <w:pPr>
        <w:spacing w:after="0" w:line="240" w:lineRule="auto"/>
      </w:pPr>
      <w:r>
        <w:separator/>
      </w:r>
    </w:p>
  </w:endnote>
  <w:endnote w:type="continuationSeparator" w:id="0">
    <w:p w:rsidR="00102B77" w:rsidRDefault="0010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9189"/>
      <w:docPartObj>
        <w:docPartGallery w:val="Page Numbers (Bottom of Page)"/>
        <w:docPartUnique/>
      </w:docPartObj>
    </w:sdtPr>
    <w:sdtEndPr/>
    <w:sdtContent>
      <w:p w:rsidR="00611005" w:rsidRDefault="0061100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ED">
          <w:rPr>
            <w:noProof/>
          </w:rPr>
          <w:t>21</w:t>
        </w:r>
        <w:r>
          <w:fldChar w:fldCharType="end"/>
        </w:r>
      </w:p>
    </w:sdtContent>
  </w:sdt>
  <w:p w:rsidR="00611005" w:rsidRDefault="006110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77" w:rsidRDefault="00102B77">
      <w:pPr>
        <w:spacing w:after="0" w:line="240" w:lineRule="auto"/>
      </w:pPr>
      <w:r>
        <w:separator/>
      </w:r>
    </w:p>
  </w:footnote>
  <w:footnote w:type="continuationSeparator" w:id="0">
    <w:p w:rsidR="00102B77" w:rsidRDefault="0010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05" w:rsidRDefault="00611005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37B11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05" w:rsidRDefault="00611005">
    <w:pPr>
      <w:spacing w:after="0"/>
      <w:ind w:right="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05" w:rsidRDefault="00611005">
    <w:pPr>
      <w:spacing w:after="0"/>
      <w:ind w:right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A"/>
    <w:rsid w:val="00025A46"/>
    <w:rsid w:val="000A4C4B"/>
    <w:rsid w:val="000E59AE"/>
    <w:rsid w:val="00102B77"/>
    <w:rsid w:val="00131D15"/>
    <w:rsid w:val="001A16EE"/>
    <w:rsid w:val="001A7E02"/>
    <w:rsid w:val="001B3ED1"/>
    <w:rsid w:val="001E3E75"/>
    <w:rsid w:val="00211878"/>
    <w:rsid w:val="0022042A"/>
    <w:rsid w:val="002215C6"/>
    <w:rsid w:val="00284EB7"/>
    <w:rsid w:val="002A494D"/>
    <w:rsid w:val="002D6B81"/>
    <w:rsid w:val="00326A3D"/>
    <w:rsid w:val="00342D9F"/>
    <w:rsid w:val="00361B91"/>
    <w:rsid w:val="00383A9B"/>
    <w:rsid w:val="003C2457"/>
    <w:rsid w:val="003C6861"/>
    <w:rsid w:val="003E2848"/>
    <w:rsid w:val="003F7766"/>
    <w:rsid w:val="004C1495"/>
    <w:rsid w:val="004E4AED"/>
    <w:rsid w:val="005053A7"/>
    <w:rsid w:val="00506BAF"/>
    <w:rsid w:val="00557469"/>
    <w:rsid w:val="005600E3"/>
    <w:rsid w:val="00597833"/>
    <w:rsid w:val="005E3133"/>
    <w:rsid w:val="005E5D6A"/>
    <w:rsid w:val="005E67B8"/>
    <w:rsid w:val="00611005"/>
    <w:rsid w:val="00617857"/>
    <w:rsid w:val="006249DC"/>
    <w:rsid w:val="006350F1"/>
    <w:rsid w:val="00652715"/>
    <w:rsid w:val="006647CB"/>
    <w:rsid w:val="00665DAB"/>
    <w:rsid w:val="006E1B4B"/>
    <w:rsid w:val="007514D8"/>
    <w:rsid w:val="00753703"/>
    <w:rsid w:val="00762A4F"/>
    <w:rsid w:val="007C0359"/>
    <w:rsid w:val="007F0C91"/>
    <w:rsid w:val="007F72AD"/>
    <w:rsid w:val="0083547C"/>
    <w:rsid w:val="008C5B0B"/>
    <w:rsid w:val="00970F87"/>
    <w:rsid w:val="009F1769"/>
    <w:rsid w:val="00A27706"/>
    <w:rsid w:val="00AC00B4"/>
    <w:rsid w:val="00AC4419"/>
    <w:rsid w:val="00AF13D1"/>
    <w:rsid w:val="00B00AC3"/>
    <w:rsid w:val="00B04412"/>
    <w:rsid w:val="00B0574A"/>
    <w:rsid w:val="00B30F27"/>
    <w:rsid w:val="00B43625"/>
    <w:rsid w:val="00B86528"/>
    <w:rsid w:val="00B905EA"/>
    <w:rsid w:val="00BC49D1"/>
    <w:rsid w:val="00BD218C"/>
    <w:rsid w:val="00C025AA"/>
    <w:rsid w:val="00C05A6E"/>
    <w:rsid w:val="00CF2171"/>
    <w:rsid w:val="00D05794"/>
    <w:rsid w:val="00DE29C8"/>
    <w:rsid w:val="00E00360"/>
    <w:rsid w:val="00E268E0"/>
    <w:rsid w:val="00E612AB"/>
    <w:rsid w:val="00EC090D"/>
    <w:rsid w:val="00F560C5"/>
    <w:rsid w:val="00F61342"/>
    <w:rsid w:val="00F97253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1ACC-93DE-408C-B430-021DB0AD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38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3A9B"/>
    <w:pPr>
      <w:spacing w:before="96" w:after="96" w:line="384" w:lineRule="atLeast"/>
      <w:outlineLvl w:val="2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3A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383A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3A9B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3A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83A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uiPriority w:val="9"/>
    <w:rsid w:val="00383A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38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A9B"/>
    <w:pPr>
      <w:ind w:left="720"/>
      <w:contextualSpacing/>
    </w:pPr>
  </w:style>
  <w:style w:type="character" w:styleId="a5">
    <w:name w:val="Hyperlink"/>
    <w:unhideWhenUsed/>
    <w:rsid w:val="00383A9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83A9B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 Spacing"/>
    <w:link w:val="a8"/>
    <w:qFormat/>
    <w:rsid w:val="00383A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link w:val="a7"/>
    <w:rsid w:val="00383A9B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qFormat/>
    <w:rsid w:val="00383A9B"/>
  </w:style>
  <w:style w:type="character" w:styleId="a9">
    <w:name w:val="Emphasis"/>
    <w:basedOn w:val="a0"/>
    <w:uiPriority w:val="20"/>
    <w:qFormat/>
    <w:rsid w:val="00383A9B"/>
    <w:rPr>
      <w:i/>
      <w:iCs/>
    </w:rPr>
  </w:style>
  <w:style w:type="character" w:styleId="aa">
    <w:name w:val="Strong"/>
    <w:basedOn w:val="a0"/>
    <w:uiPriority w:val="22"/>
    <w:qFormat/>
    <w:rsid w:val="00383A9B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83A9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383A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8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3A9B"/>
  </w:style>
  <w:style w:type="paragraph" w:styleId="af">
    <w:name w:val="footer"/>
    <w:basedOn w:val="a"/>
    <w:link w:val="af0"/>
    <w:uiPriority w:val="99"/>
    <w:unhideWhenUsed/>
    <w:rsid w:val="0038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3A9B"/>
  </w:style>
  <w:style w:type="paragraph" w:customStyle="1" w:styleId="footnotedescription">
    <w:name w:val="footnote description"/>
    <w:next w:val="a"/>
    <w:link w:val="footnotedescriptionChar"/>
    <w:hidden/>
    <w:rsid w:val="00383A9B"/>
    <w:pPr>
      <w:spacing w:after="0" w:line="252" w:lineRule="auto"/>
      <w:ind w:right="37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83A9B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383A9B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22">
    <w:name w:val="Сетка таблицы2"/>
    <w:basedOn w:val="a1"/>
    <w:next w:val="a3"/>
    <w:uiPriority w:val="39"/>
    <w:rsid w:val="0038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38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8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38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83A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A4C4B"/>
  </w:style>
  <w:style w:type="table" w:customStyle="1" w:styleId="TableNormal">
    <w:name w:val="Table Normal"/>
    <w:uiPriority w:val="2"/>
    <w:semiHidden/>
    <w:unhideWhenUsed/>
    <w:qFormat/>
    <w:rsid w:val="000A4C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0A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0A4C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0A4C4B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3">
    <w:name w:val="line number"/>
    <w:basedOn w:val="a0"/>
    <w:uiPriority w:val="99"/>
    <w:semiHidden/>
    <w:unhideWhenUsed/>
    <w:rsid w:val="000A4C4B"/>
  </w:style>
  <w:style w:type="paragraph" w:customStyle="1" w:styleId="ConsPlusNormal">
    <w:name w:val="ConsPlusNormal"/>
    <w:rsid w:val="000A4C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0A4C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customStyle="1" w:styleId="41">
    <w:name w:val="Сетка таблицы4"/>
    <w:basedOn w:val="a1"/>
    <w:next w:val="a3"/>
    <w:uiPriority w:val="59"/>
    <w:rsid w:val="009F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7E57-6C0F-4261-9779-6DDF57EF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54</Pages>
  <Words>18426</Words>
  <Characters>105031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27</cp:revision>
  <dcterms:created xsi:type="dcterms:W3CDTF">2024-08-22T15:49:00Z</dcterms:created>
  <dcterms:modified xsi:type="dcterms:W3CDTF">2024-10-16T16:53:00Z</dcterms:modified>
</cp:coreProperties>
</file>